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23"/>
        <w:tblW w:w="9781" w:type="dxa"/>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4890"/>
        <w:gridCol w:w="4891"/>
      </w:tblGrid>
      <w:tr w:rsidR="0034362F" w:rsidRPr="000B0AE4" w14:paraId="285563CC" w14:textId="77777777" w:rsidTr="00E90993">
        <w:tc>
          <w:tcPr>
            <w:tcW w:w="9781" w:type="dxa"/>
            <w:gridSpan w:val="2"/>
            <w:tcBorders>
              <w:top w:val="single" w:sz="18" w:space="0" w:color="3126C9"/>
              <w:left w:val="single" w:sz="18" w:space="0" w:color="3126C9"/>
              <w:right w:val="single" w:sz="18" w:space="0" w:color="3126C9"/>
            </w:tcBorders>
            <w:shd w:val="clear" w:color="auto" w:fill="F2F2F2"/>
          </w:tcPr>
          <w:p w14:paraId="7B453028" w14:textId="39899743" w:rsidR="0034362F" w:rsidRPr="000B0AE4" w:rsidRDefault="0034362F" w:rsidP="00E90993">
            <w:pPr>
              <w:overflowPunct w:val="0"/>
              <w:autoSpaceDE w:val="0"/>
              <w:autoSpaceDN w:val="0"/>
              <w:adjustRightInd w:val="0"/>
              <w:spacing w:before="120" w:after="120"/>
              <w:textAlignment w:val="baseline"/>
              <w:rPr>
                <w:rFonts w:ascii="Arial" w:eastAsia="Times New Roman" w:hAnsi="Arial" w:cs="Arial"/>
                <w:b/>
                <w:bCs/>
                <w:color w:val="3126C9"/>
                <w:sz w:val="20"/>
                <w:szCs w:val="20"/>
                <w:lang w:val="ru-RU"/>
              </w:rPr>
            </w:pPr>
            <w:r w:rsidRPr="000B0AE4">
              <w:rPr>
                <w:rFonts w:ascii="Arial" w:eastAsia="Times New Roman" w:hAnsi="Arial" w:cs="Arial"/>
                <w:b/>
                <w:bCs/>
                <w:color w:val="3126C9"/>
                <w:sz w:val="20"/>
                <w:szCs w:val="20"/>
                <w:lang w:val="ru-RU"/>
              </w:rPr>
              <w:t xml:space="preserve">Про этот документ </w:t>
            </w:r>
            <w:r w:rsidRPr="000B0AE4">
              <w:rPr>
                <w:rFonts w:ascii="Arial" w:eastAsia="Times New Roman" w:hAnsi="Arial" w:cs="Arial"/>
                <w:b/>
                <w:bCs/>
                <w:color w:val="3126C9"/>
                <w:sz w:val="20"/>
                <w:szCs w:val="20"/>
                <w:lang w:val="ru-RU"/>
              </w:rPr>
              <w:br/>
            </w:r>
            <w:r w:rsidRPr="000B0AE4">
              <w:rPr>
                <w:rFonts w:ascii="Arial" w:eastAsia="Times New Roman" w:hAnsi="Arial" w:cs="Arial"/>
                <w:color w:val="3126C9"/>
                <w:sz w:val="20"/>
                <w:szCs w:val="20"/>
                <w:lang w:val="ru-RU"/>
              </w:rPr>
              <w:t xml:space="preserve">Для целей иллюстрации – </w:t>
            </w:r>
            <w:r>
              <w:rPr>
                <w:rFonts w:ascii="Arial" w:eastAsia="Times New Roman" w:hAnsi="Arial" w:cs="Arial"/>
                <w:color w:val="3126C9"/>
                <w:sz w:val="20"/>
                <w:szCs w:val="20"/>
                <w:lang w:val="ru-RU"/>
              </w:rPr>
              <w:t>необходимо</w:t>
            </w:r>
            <w:r w:rsidRPr="000B0AE4">
              <w:rPr>
                <w:rFonts w:ascii="Arial" w:eastAsia="Times New Roman" w:hAnsi="Arial" w:cs="Arial"/>
                <w:color w:val="3126C9"/>
                <w:sz w:val="20"/>
                <w:szCs w:val="20"/>
                <w:lang w:val="ru-RU"/>
              </w:rPr>
              <w:t xml:space="preserve"> удалить перед подписанием</w:t>
            </w:r>
          </w:p>
        </w:tc>
      </w:tr>
      <w:tr w:rsidR="0034362F" w:rsidRPr="00502208" w14:paraId="000FF190" w14:textId="77777777" w:rsidTr="00E90993">
        <w:tc>
          <w:tcPr>
            <w:tcW w:w="4890" w:type="dxa"/>
            <w:tcBorders>
              <w:left w:val="single" w:sz="18" w:space="0" w:color="3126C9"/>
            </w:tcBorders>
            <w:shd w:val="clear" w:color="auto" w:fill="F2F2F2"/>
          </w:tcPr>
          <w:p w14:paraId="6EE246EC" w14:textId="073F2E4F" w:rsidR="0034362F" w:rsidRPr="000B0AE4" w:rsidRDefault="0097779E" w:rsidP="0034362F">
            <w:pPr>
              <w:numPr>
                <w:ilvl w:val="0"/>
                <w:numId w:val="3"/>
              </w:numPr>
              <w:spacing w:before="120" w:after="120" w:line="240" w:lineRule="auto"/>
              <w:ind w:left="337" w:hanging="337"/>
              <w:rPr>
                <w:rFonts w:ascii="Arial" w:eastAsia="Times New Roman" w:hAnsi="Arial" w:cs="Arial"/>
                <w:sz w:val="20"/>
                <w:szCs w:val="20"/>
                <w:lang w:val="ru-RU"/>
              </w:rPr>
            </w:pPr>
            <w:r>
              <w:rPr>
                <w:rFonts w:ascii="Arial" w:eastAsia="Times New Roman" w:hAnsi="Arial" w:cs="Arial"/>
                <w:sz w:val="20"/>
                <w:szCs w:val="20"/>
                <w:lang w:val="ru-RU"/>
              </w:rPr>
              <w:t>Консультант</w:t>
            </w:r>
            <w:r w:rsidR="0034362F">
              <w:rPr>
                <w:rFonts w:ascii="Arial" w:eastAsia="Times New Roman" w:hAnsi="Arial" w:cs="Arial"/>
                <w:sz w:val="20"/>
                <w:szCs w:val="20"/>
                <w:lang w:val="ru-RU"/>
              </w:rPr>
              <w:t xml:space="preserve"> не имеет преимущественного права на приобретение долей других участников в случае их отчуждения (п. </w:t>
            </w:r>
            <w:r w:rsidR="0034362F">
              <w:rPr>
                <w:rFonts w:ascii="Arial" w:eastAsia="Times New Roman" w:hAnsi="Arial" w:cs="Arial"/>
                <w:sz w:val="20"/>
                <w:szCs w:val="20"/>
              </w:rPr>
              <w:fldChar w:fldCharType="begin"/>
            </w:r>
            <w:r w:rsidR="0034362F">
              <w:rPr>
                <w:rFonts w:ascii="Arial" w:eastAsia="Times New Roman" w:hAnsi="Arial" w:cs="Arial"/>
                <w:sz w:val="20"/>
                <w:szCs w:val="20"/>
                <w:lang w:val="ru-RU"/>
              </w:rPr>
              <w:instrText xml:space="preserve"> REF _Ref42800609 \r \h  \* MERGEFORMAT </w:instrText>
            </w:r>
            <w:r w:rsidR="0034362F">
              <w:rPr>
                <w:rFonts w:ascii="Arial" w:eastAsia="Times New Roman" w:hAnsi="Arial" w:cs="Arial"/>
                <w:sz w:val="20"/>
                <w:szCs w:val="20"/>
              </w:rPr>
            </w:r>
            <w:r w:rsidR="0034362F">
              <w:rPr>
                <w:rFonts w:ascii="Arial" w:eastAsia="Times New Roman" w:hAnsi="Arial" w:cs="Arial"/>
                <w:sz w:val="20"/>
                <w:szCs w:val="20"/>
              </w:rPr>
              <w:fldChar w:fldCharType="separate"/>
            </w:r>
            <w:r w:rsidR="0034362F">
              <w:rPr>
                <w:rFonts w:ascii="Arial" w:eastAsia="Times New Roman" w:hAnsi="Arial" w:cs="Arial"/>
                <w:sz w:val="20"/>
                <w:szCs w:val="20"/>
                <w:lang w:val="ru-RU"/>
              </w:rPr>
              <w:t>5.1</w:t>
            </w:r>
            <w:r w:rsidR="0034362F">
              <w:rPr>
                <w:rFonts w:ascii="Arial" w:eastAsia="Times New Roman" w:hAnsi="Arial" w:cs="Arial"/>
                <w:sz w:val="20"/>
                <w:szCs w:val="20"/>
              </w:rPr>
              <w:fldChar w:fldCharType="end"/>
            </w:r>
            <w:r w:rsidR="0034362F">
              <w:rPr>
                <w:rFonts w:ascii="Arial" w:eastAsia="Times New Roman" w:hAnsi="Arial" w:cs="Arial"/>
                <w:sz w:val="20"/>
                <w:szCs w:val="20"/>
                <w:lang w:val="ru-RU"/>
              </w:rPr>
              <w:t>).</w:t>
            </w:r>
          </w:p>
        </w:tc>
        <w:tc>
          <w:tcPr>
            <w:tcW w:w="4891" w:type="dxa"/>
            <w:tcBorders>
              <w:right w:val="single" w:sz="18" w:space="0" w:color="3126C9"/>
            </w:tcBorders>
            <w:shd w:val="clear" w:color="auto" w:fill="F2F2F2"/>
          </w:tcPr>
          <w:p w14:paraId="79C7C650" w14:textId="5D2958BD" w:rsidR="0034362F" w:rsidRPr="00502208" w:rsidRDefault="0097779E" w:rsidP="0034362F">
            <w:pPr>
              <w:numPr>
                <w:ilvl w:val="0"/>
                <w:numId w:val="3"/>
              </w:numPr>
              <w:spacing w:before="120" w:after="120" w:line="240" w:lineRule="auto"/>
              <w:ind w:left="337" w:hanging="337"/>
              <w:rPr>
                <w:rFonts w:ascii="Arial" w:eastAsia="Times New Roman" w:hAnsi="Arial" w:cs="Arial"/>
                <w:sz w:val="20"/>
                <w:szCs w:val="20"/>
                <w:lang w:val="ru-RU"/>
              </w:rPr>
            </w:pPr>
            <w:r>
              <w:rPr>
                <w:rFonts w:ascii="Arial" w:eastAsia="Times New Roman" w:hAnsi="Arial" w:cs="Arial"/>
                <w:sz w:val="20"/>
                <w:szCs w:val="20"/>
                <w:lang w:val="ru-RU"/>
              </w:rPr>
              <w:t>Основатель</w:t>
            </w:r>
            <w:r w:rsidR="0034362F">
              <w:rPr>
                <w:rFonts w:ascii="Arial" w:eastAsia="Times New Roman" w:hAnsi="Arial" w:cs="Arial"/>
                <w:sz w:val="20"/>
                <w:szCs w:val="20"/>
                <w:lang w:val="ru-RU"/>
              </w:rPr>
              <w:t xml:space="preserve"> вправе обязать </w:t>
            </w:r>
            <w:r>
              <w:rPr>
                <w:rFonts w:ascii="Arial" w:eastAsia="Times New Roman" w:hAnsi="Arial" w:cs="Arial"/>
                <w:sz w:val="20"/>
                <w:szCs w:val="20"/>
                <w:lang w:val="ru-RU"/>
              </w:rPr>
              <w:t>Консультант</w:t>
            </w:r>
            <w:r w:rsidR="00E1402F">
              <w:rPr>
                <w:rFonts w:ascii="Arial" w:eastAsia="Times New Roman" w:hAnsi="Arial" w:cs="Arial"/>
                <w:sz w:val="20"/>
                <w:szCs w:val="20"/>
                <w:lang w:val="ru-RU"/>
              </w:rPr>
              <w:t>а</w:t>
            </w:r>
            <w:r w:rsidR="0034362F">
              <w:rPr>
                <w:rFonts w:ascii="Arial" w:eastAsia="Times New Roman" w:hAnsi="Arial" w:cs="Arial"/>
                <w:sz w:val="20"/>
                <w:szCs w:val="20"/>
                <w:lang w:val="ru-RU"/>
              </w:rPr>
              <w:t xml:space="preserve"> продать свои доли вмест</w:t>
            </w:r>
            <w:r>
              <w:rPr>
                <w:rFonts w:ascii="Arial" w:eastAsia="Times New Roman" w:hAnsi="Arial" w:cs="Arial"/>
                <w:sz w:val="20"/>
                <w:szCs w:val="20"/>
                <w:lang w:val="ru-RU"/>
              </w:rPr>
              <w:t>е с ним</w:t>
            </w:r>
            <w:r w:rsidR="0034362F">
              <w:rPr>
                <w:rFonts w:ascii="Arial" w:eastAsia="Times New Roman" w:hAnsi="Arial" w:cs="Arial"/>
                <w:sz w:val="20"/>
                <w:szCs w:val="20"/>
                <w:lang w:val="ru-RU"/>
              </w:rPr>
              <w:t xml:space="preserve"> (</w:t>
            </w:r>
            <w:r w:rsidR="0034362F">
              <w:rPr>
                <w:rFonts w:ascii="Arial" w:eastAsia="Times New Roman" w:hAnsi="Arial" w:cs="Arial"/>
                <w:sz w:val="20"/>
                <w:szCs w:val="20"/>
              </w:rPr>
              <w:t>drag</w:t>
            </w:r>
            <w:r w:rsidR="0034362F" w:rsidRPr="00502208">
              <w:rPr>
                <w:rFonts w:ascii="Arial" w:eastAsia="Times New Roman" w:hAnsi="Arial" w:cs="Arial"/>
                <w:sz w:val="20"/>
                <w:szCs w:val="20"/>
                <w:lang w:val="ru-RU"/>
              </w:rPr>
              <w:t>-</w:t>
            </w:r>
            <w:r w:rsidR="0034362F">
              <w:rPr>
                <w:rFonts w:ascii="Arial" w:eastAsia="Times New Roman" w:hAnsi="Arial" w:cs="Arial"/>
                <w:sz w:val="20"/>
                <w:szCs w:val="20"/>
              </w:rPr>
              <w:t>along</w:t>
            </w:r>
            <w:r w:rsidR="0034362F" w:rsidRPr="00502208">
              <w:rPr>
                <w:rFonts w:ascii="Arial" w:eastAsia="Times New Roman" w:hAnsi="Arial" w:cs="Arial"/>
                <w:sz w:val="20"/>
                <w:szCs w:val="20"/>
                <w:lang w:val="ru-RU"/>
              </w:rPr>
              <w:t xml:space="preserve"> </w:t>
            </w:r>
            <w:r w:rsidR="0034362F">
              <w:rPr>
                <w:rFonts w:ascii="Arial" w:eastAsia="Times New Roman" w:hAnsi="Arial" w:cs="Arial"/>
                <w:sz w:val="20"/>
                <w:szCs w:val="20"/>
              </w:rPr>
              <w:t>right</w:t>
            </w:r>
            <w:r w:rsidR="0034362F">
              <w:rPr>
                <w:rFonts w:ascii="Arial" w:eastAsia="Times New Roman" w:hAnsi="Arial" w:cs="Arial"/>
                <w:sz w:val="20"/>
                <w:szCs w:val="20"/>
                <w:lang w:val="ru-RU"/>
              </w:rPr>
              <w:t xml:space="preserve">) (п. </w:t>
            </w:r>
            <w:r w:rsidR="0034362F">
              <w:rPr>
                <w:rFonts w:ascii="Arial" w:eastAsia="Times New Roman" w:hAnsi="Arial" w:cs="Arial"/>
                <w:sz w:val="20"/>
                <w:szCs w:val="20"/>
              </w:rPr>
              <w:fldChar w:fldCharType="begin"/>
            </w:r>
            <w:r w:rsidR="0034362F">
              <w:rPr>
                <w:rFonts w:ascii="Arial" w:eastAsia="Times New Roman" w:hAnsi="Arial" w:cs="Arial"/>
                <w:sz w:val="20"/>
                <w:szCs w:val="20"/>
                <w:lang w:val="ru-RU"/>
              </w:rPr>
              <w:instrText xml:space="preserve"> REF _Ref38660365 \r \h  \* MERGEFORMAT </w:instrText>
            </w:r>
            <w:r w:rsidR="0034362F">
              <w:rPr>
                <w:rFonts w:ascii="Arial" w:eastAsia="Times New Roman" w:hAnsi="Arial" w:cs="Arial"/>
                <w:sz w:val="20"/>
                <w:szCs w:val="20"/>
              </w:rPr>
            </w:r>
            <w:r w:rsidR="0034362F">
              <w:rPr>
                <w:rFonts w:ascii="Arial" w:eastAsia="Times New Roman" w:hAnsi="Arial" w:cs="Arial"/>
                <w:sz w:val="20"/>
                <w:szCs w:val="20"/>
              </w:rPr>
              <w:fldChar w:fldCharType="separate"/>
            </w:r>
            <w:r w:rsidR="0034362F">
              <w:rPr>
                <w:rFonts w:ascii="Arial" w:eastAsia="Times New Roman" w:hAnsi="Arial" w:cs="Arial"/>
                <w:sz w:val="20"/>
                <w:szCs w:val="20"/>
                <w:lang w:val="ru-RU"/>
              </w:rPr>
              <w:t>5.3</w:t>
            </w:r>
            <w:r w:rsidR="0034362F">
              <w:rPr>
                <w:rFonts w:ascii="Arial" w:eastAsia="Times New Roman" w:hAnsi="Arial" w:cs="Arial"/>
                <w:sz w:val="20"/>
                <w:szCs w:val="20"/>
              </w:rPr>
              <w:fldChar w:fldCharType="end"/>
            </w:r>
            <w:r w:rsidR="0034362F">
              <w:rPr>
                <w:rFonts w:ascii="Arial" w:eastAsia="Times New Roman" w:hAnsi="Arial" w:cs="Arial"/>
                <w:sz w:val="20"/>
                <w:szCs w:val="20"/>
                <w:lang w:val="ru-RU"/>
              </w:rPr>
              <w:t>)</w:t>
            </w:r>
            <w:r w:rsidR="0034362F" w:rsidRPr="00502208">
              <w:rPr>
                <w:rFonts w:ascii="Arial" w:eastAsia="Times New Roman" w:hAnsi="Arial" w:cs="Arial"/>
                <w:sz w:val="20"/>
                <w:szCs w:val="20"/>
                <w:lang w:val="ru-RU"/>
              </w:rPr>
              <w:t>.</w:t>
            </w:r>
          </w:p>
        </w:tc>
      </w:tr>
      <w:tr w:rsidR="0034362F" w:rsidRPr="000B0AE4" w14:paraId="62A6BCA3" w14:textId="77777777" w:rsidTr="00E90993">
        <w:tc>
          <w:tcPr>
            <w:tcW w:w="4890" w:type="dxa"/>
            <w:tcBorders>
              <w:left w:val="single" w:sz="18" w:space="0" w:color="3126C9"/>
            </w:tcBorders>
            <w:shd w:val="clear" w:color="auto" w:fill="F2F2F2"/>
          </w:tcPr>
          <w:p w14:paraId="7EB2D695" w14:textId="752CF796" w:rsidR="0034362F" w:rsidRPr="000B0AE4" w:rsidRDefault="0097779E" w:rsidP="0034362F">
            <w:pPr>
              <w:numPr>
                <w:ilvl w:val="0"/>
                <w:numId w:val="3"/>
              </w:numPr>
              <w:spacing w:before="120" w:after="120" w:line="240" w:lineRule="auto"/>
              <w:ind w:left="337" w:hanging="337"/>
              <w:rPr>
                <w:rFonts w:ascii="Arial" w:eastAsia="Times New Roman" w:hAnsi="Arial" w:cs="Arial"/>
                <w:sz w:val="20"/>
                <w:szCs w:val="20"/>
                <w:lang w:val="ru-RU"/>
              </w:rPr>
            </w:pPr>
            <w:r>
              <w:rPr>
                <w:rFonts w:ascii="Arial" w:eastAsia="Times New Roman" w:hAnsi="Arial" w:cs="Arial"/>
                <w:sz w:val="20"/>
                <w:szCs w:val="20"/>
                <w:lang w:val="ru-RU"/>
              </w:rPr>
              <w:t>Консультант</w:t>
            </w:r>
            <w:r w:rsidR="0034362F">
              <w:rPr>
                <w:rFonts w:ascii="Arial" w:eastAsia="Times New Roman" w:hAnsi="Arial" w:cs="Arial"/>
                <w:sz w:val="20"/>
                <w:szCs w:val="20"/>
                <w:lang w:val="ru-RU"/>
              </w:rPr>
              <w:t xml:space="preserve"> обязан голосовать «за» принятие решений, требующих единогласия (п. </w:t>
            </w:r>
            <w:r w:rsidR="0034362F">
              <w:rPr>
                <w:rFonts w:ascii="Arial" w:eastAsia="Times New Roman" w:hAnsi="Arial" w:cs="Arial"/>
                <w:sz w:val="20"/>
                <w:szCs w:val="20"/>
              </w:rPr>
              <w:fldChar w:fldCharType="begin"/>
            </w:r>
            <w:r w:rsidR="0034362F">
              <w:rPr>
                <w:rFonts w:ascii="Arial" w:eastAsia="Times New Roman" w:hAnsi="Arial" w:cs="Arial"/>
                <w:sz w:val="20"/>
                <w:szCs w:val="20"/>
                <w:lang w:val="ru-RU"/>
              </w:rPr>
              <w:instrText xml:space="preserve"> REF _Ref42800866 \r \h </w:instrText>
            </w:r>
            <w:r w:rsidR="0034362F" w:rsidRPr="003545F2">
              <w:rPr>
                <w:rFonts w:ascii="Arial" w:eastAsia="Times New Roman" w:hAnsi="Arial" w:cs="Arial"/>
                <w:sz w:val="20"/>
                <w:szCs w:val="20"/>
                <w:lang w:val="ru-RU"/>
              </w:rPr>
              <w:instrText xml:space="preserve"> \* </w:instrText>
            </w:r>
            <w:r w:rsidR="0034362F">
              <w:rPr>
                <w:rFonts w:ascii="Arial" w:eastAsia="Times New Roman" w:hAnsi="Arial" w:cs="Arial"/>
                <w:sz w:val="20"/>
                <w:szCs w:val="20"/>
              </w:rPr>
              <w:instrText>MERGEFORMAT</w:instrText>
            </w:r>
            <w:r w:rsidR="0034362F" w:rsidRPr="003545F2">
              <w:rPr>
                <w:rFonts w:ascii="Arial" w:eastAsia="Times New Roman" w:hAnsi="Arial" w:cs="Arial"/>
                <w:sz w:val="20"/>
                <w:szCs w:val="20"/>
                <w:lang w:val="ru-RU"/>
              </w:rPr>
              <w:instrText xml:space="preserve"> </w:instrText>
            </w:r>
            <w:r w:rsidR="0034362F">
              <w:rPr>
                <w:rFonts w:ascii="Arial" w:eastAsia="Times New Roman" w:hAnsi="Arial" w:cs="Arial"/>
                <w:sz w:val="20"/>
                <w:szCs w:val="20"/>
              </w:rPr>
            </w:r>
            <w:r w:rsidR="0034362F">
              <w:rPr>
                <w:rFonts w:ascii="Arial" w:eastAsia="Times New Roman" w:hAnsi="Arial" w:cs="Arial"/>
                <w:sz w:val="20"/>
                <w:szCs w:val="20"/>
              </w:rPr>
              <w:fldChar w:fldCharType="separate"/>
            </w:r>
            <w:r w:rsidR="0034362F">
              <w:rPr>
                <w:rFonts w:ascii="Arial" w:eastAsia="Times New Roman" w:hAnsi="Arial" w:cs="Arial"/>
                <w:sz w:val="20"/>
                <w:szCs w:val="20"/>
                <w:lang w:val="ru-RU"/>
              </w:rPr>
              <w:t>5.9</w:t>
            </w:r>
            <w:r w:rsidR="0034362F">
              <w:rPr>
                <w:rFonts w:ascii="Arial" w:eastAsia="Times New Roman" w:hAnsi="Arial" w:cs="Arial"/>
                <w:sz w:val="20"/>
                <w:szCs w:val="20"/>
              </w:rPr>
              <w:fldChar w:fldCharType="end"/>
            </w:r>
            <w:r w:rsidR="0034362F">
              <w:rPr>
                <w:rFonts w:ascii="Arial" w:eastAsia="Times New Roman" w:hAnsi="Arial" w:cs="Arial"/>
                <w:sz w:val="20"/>
                <w:szCs w:val="20"/>
                <w:lang w:val="ru-RU"/>
              </w:rPr>
              <w:t>).</w:t>
            </w:r>
          </w:p>
        </w:tc>
        <w:tc>
          <w:tcPr>
            <w:tcW w:w="4891" w:type="dxa"/>
            <w:tcBorders>
              <w:right w:val="single" w:sz="18" w:space="0" w:color="3126C9"/>
            </w:tcBorders>
            <w:shd w:val="clear" w:color="auto" w:fill="F2F2F2"/>
          </w:tcPr>
          <w:p w14:paraId="2DDF17F4" w14:textId="7AD751ED" w:rsidR="0034362F" w:rsidRPr="000B0AE4" w:rsidRDefault="0097779E" w:rsidP="0097779E">
            <w:pPr>
              <w:spacing w:before="120" w:after="120" w:line="240" w:lineRule="auto"/>
              <w:ind w:left="337"/>
              <w:rPr>
                <w:rFonts w:ascii="Arial" w:eastAsia="Times New Roman" w:hAnsi="Arial" w:cs="Arial"/>
                <w:sz w:val="20"/>
                <w:szCs w:val="20"/>
                <w:lang w:val="ru-RU"/>
              </w:rPr>
            </w:pPr>
            <w:r>
              <w:rPr>
                <w:rFonts w:ascii="Arial" w:eastAsia="Times New Roman" w:hAnsi="Arial" w:cs="Arial"/>
                <w:sz w:val="20"/>
                <w:szCs w:val="20"/>
                <w:lang w:val="ru-RU"/>
              </w:rPr>
              <w:t>Договор об осуществлении прав участников общества важно прорабатывать вместе с уставом общества.</w:t>
            </w:r>
          </w:p>
        </w:tc>
      </w:tr>
      <w:tr w:rsidR="0034362F" w:rsidRPr="00502208" w14:paraId="10EB3714" w14:textId="77777777" w:rsidTr="00E90993">
        <w:tc>
          <w:tcPr>
            <w:tcW w:w="4890" w:type="dxa"/>
            <w:tcBorders>
              <w:left w:val="single" w:sz="18" w:space="0" w:color="3126C9"/>
            </w:tcBorders>
            <w:shd w:val="clear" w:color="auto" w:fill="F2F2F2"/>
          </w:tcPr>
          <w:p w14:paraId="319FA09E" w14:textId="77777777" w:rsidR="0034362F" w:rsidRPr="00502208" w:rsidRDefault="0034362F" w:rsidP="0034362F">
            <w:pPr>
              <w:numPr>
                <w:ilvl w:val="0"/>
                <w:numId w:val="3"/>
              </w:numPr>
              <w:spacing w:before="120" w:after="120" w:line="240" w:lineRule="auto"/>
              <w:ind w:left="337" w:hanging="337"/>
              <w:rPr>
                <w:rFonts w:ascii="Arial" w:eastAsia="Times New Roman" w:hAnsi="Arial" w:cs="Arial"/>
                <w:sz w:val="20"/>
                <w:szCs w:val="20"/>
                <w:lang w:val="ru-RU"/>
              </w:rPr>
            </w:pPr>
            <w:r>
              <w:rPr>
                <w:rFonts w:ascii="Arial" w:eastAsia="Times New Roman" w:hAnsi="Arial" w:cs="Arial"/>
                <w:sz w:val="20"/>
                <w:szCs w:val="20"/>
                <w:lang w:val="ru-RU"/>
              </w:rPr>
              <w:t xml:space="preserve">Обязанность продажи долей третьим лицам (если это возможно) только на условиях присоединения к настоящему договору (п. </w:t>
            </w:r>
            <w:r>
              <w:rPr>
                <w:rFonts w:ascii="Arial" w:eastAsia="Times New Roman" w:hAnsi="Arial" w:cs="Arial"/>
                <w:sz w:val="20"/>
                <w:szCs w:val="20"/>
              </w:rPr>
              <w:fldChar w:fldCharType="begin"/>
            </w:r>
            <w:r>
              <w:rPr>
                <w:rFonts w:ascii="Arial" w:eastAsia="Times New Roman" w:hAnsi="Arial" w:cs="Arial"/>
                <w:sz w:val="20"/>
                <w:szCs w:val="20"/>
                <w:lang w:val="ru-RU"/>
              </w:rPr>
              <w:instrText xml:space="preserve"> REF _Ref42801005 \r \h </w:instrText>
            </w:r>
            <w:r w:rsidRPr="003545F2">
              <w:rPr>
                <w:rFonts w:ascii="Arial" w:eastAsia="Times New Roman" w:hAnsi="Arial" w:cs="Arial"/>
                <w:sz w:val="20"/>
                <w:szCs w:val="20"/>
                <w:lang w:val="ru-RU"/>
              </w:rPr>
              <w:instrText xml:space="preserve"> \* </w:instrText>
            </w:r>
            <w:r>
              <w:rPr>
                <w:rFonts w:ascii="Arial" w:eastAsia="Times New Roman" w:hAnsi="Arial" w:cs="Arial"/>
                <w:sz w:val="20"/>
                <w:szCs w:val="20"/>
              </w:rPr>
              <w:instrText>MERGEFORMAT</w:instrText>
            </w:r>
            <w:r w:rsidRPr="003545F2">
              <w:rPr>
                <w:rFonts w:ascii="Arial" w:eastAsia="Times New Roman" w:hAnsi="Arial" w:cs="Arial"/>
                <w:sz w:val="20"/>
                <w:szCs w:val="20"/>
                <w:lang w:val="ru-RU"/>
              </w:rPr>
              <w:instrText xml:space="preserve"> </w:instrText>
            </w:r>
            <w:r>
              <w:rPr>
                <w:rFonts w:ascii="Arial" w:eastAsia="Times New Roman" w:hAnsi="Arial" w:cs="Arial"/>
                <w:sz w:val="20"/>
                <w:szCs w:val="20"/>
              </w:rPr>
            </w:r>
            <w:r>
              <w:rPr>
                <w:rFonts w:ascii="Arial" w:eastAsia="Times New Roman" w:hAnsi="Arial" w:cs="Arial"/>
                <w:sz w:val="20"/>
                <w:szCs w:val="20"/>
              </w:rPr>
              <w:fldChar w:fldCharType="separate"/>
            </w:r>
            <w:r>
              <w:rPr>
                <w:rFonts w:ascii="Arial" w:eastAsia="Times New Roman" w:hAnsi="Arial" w:cs="Arial"/>
                <w:sz w:val="20"/>
                <w:szCs w:val="20"/>
                <w:lang w:val="ru-RU"/>
              </w:rPr>
              <w:t>7</w:t>
            </w:r>
            <w:r>
              <w:rPr>
                <w:rFonts w:ascii="Arial" w:eastAsia="Times New Roman" w:hAnsi="Arial" w:cs="Arial"/>
                <w:sz w:val="20"/>
                <w:szCs w:val="20"/>
              </w:rPr>
              <w:fldChar w:fldCharType="end"/>
            </w:r>
            <w:r>
              <w:rPr>
                <w:rFonts w:ascii="Arial" w:eastAsia="Times New Roman" w:hAnsi="Arial" w:cs="Arial"/>
                <w:sz w:val="20"/>
                <w:szCs w:val="20"/>
                <w:lang w:val="ru-RU"/>
              </w:rPr>
              <w:t>).</w:t>
            </w:r>
          </w:p>
        </w:tc>
        <w:tc>
          <w:tcPr>
            <w:tcW w:w="4891" w:type="dxa"/>
            <w:tcBorders>
              <w:right w:val="single" w:sz="18" w:space="0" w:color="3126C9"/>
            </w:tcBorders>
            <w:shd w:val="clear" w:color="auto" w:fill="F2F2F2"/>
          </w:tcPr>
          <w:p w14:paraId="53E19A59" w14:textId="34F8BB26" w:rsidR="0034362F" w:rsidRPr="00502208" w:rsidRDefault="0097779E" w:rsidP="0034362F">
            <w:pPr>
              <w:numPr>
                <w:ilvl w:val="0"/>
                <w:numId w:val="3"/>
              </w:numPr>
              <w:spacing w:before="120" w:after="120" w:line="240" w:lineRule="auto"/>
              <w:ind w:left="337" w:hanging="337"/>
              <w:rPr>
                <w:rFonts w:ascii="Arial" w:eastAsia="Times New Roman" w:hAnsi="Arial" w:cs="Arial"/>
                <w:sz w:val="20"/>
                <w:szCs w:val="20"/>
                <w:lang w:val="ru-RU"/>
              </w:rPr>
            </w:pPr>
            <w:r>
              <w:rPr>
                <w:rFonts w:ascii="Arial" w:eastAsia="Times New Roman" w:hAnsi="Arial" w:cs="Arial"/>
                <w:sz w:val="20"/>
                <w:szCs w:val="20"/>
                <w:lang w:val="ru-RU"/>
              </w:rPr>
              <w:t>Предусмотрена компетенция государственного арбитражного суда.</w:t>
            </w:r>
          </w:p>
        </w:tc>
      </w:tr>
      <w:tr w:rsidR="0034362F" w:rsidRPr="00502208" w14:paraId="2FE6AF08" w14:textId="77777777" w:rsidTr="00E90993">
        <w:tc>
          <w:tcPr>
            <w:tcW w:w="4890" w:type="dxa"/>
            <w:tcBorders>
              <w:left w:val="single" w:sz="18" w:space="0" w:color="3126C9"/>
            </w:tcBorders>
            <w:shd w:val="clear" w:color="auto" w:fill="F2F2F2"/>
          </w:tcPr>
          <w:p w14:paraId="2AACBF93" w14:textId="77777777" w:rsidR="0034362F" w:rsidRPr="00146366" w:rsidRDefault="0034362F" w:rsidP="0034362F">
            <w:pPr>
              <w:numPr>
                <w:ilvl w:val="0"/>
                <w:numId w:val="3"/>
              </w:numPr>
              <w:spacing w:before="120" w:after="120" w:line="240" w:lineRule="auto"/>
              <w:ind w:left="337" w:hanging="337"/>
              <w:rPr>
                <w:rFonts w:ascii="Arial" w:eastAsia="Times New Roman" w:hAnsi="Arial" w:cs="Arial"/>
                <w:sz w:val="20"/>
                <w:szCs w:val="20"/>
                <w:lang w:val="ru-RU"/>
              </w:rPr>
            </w:pPr>
            <w:r>
              <w:rPr>
                <w:rFonts w:ascii="Arial" w:eastAsia="Times New Roman" w:hAnsi="Arial" w:cs="Arial"/>
                <w:sz w:val="20"/>
                <w:szCs w:val="20"/>
                <w:lang w:val="ru-RU"/>
              </w:rPr>
              <w:t xml:space="preserve">Предусмотрен запрет на ведение конкурирующей деятельности (п. </w:t>
            </w:r>
            <w:r>
              <w:rPr>
                <w:rFonts w:ascii="Arial" w:eastAsia="Times New Roman" w:hAnsi="Arial" w:cs="Arial"/>
                <w:sz w:val="20"/>
                <w:szCs w:val="20"/>
              </w:rPr>
              <w:fldChar w:fldCharType="begin"/>
            </w:r>
            <w:r>
              <w:rPr>
                <w:rFonts w:ascii="Arial" w:eastAsia="Times New Roman" w:hAnsi="Arial" w:cs="Arial"/>
                <w:sz w:val="20"/>
                <w:szCs w:val="20"/>
                <w:lang w:val="ru-RU"/>
              </w:rPr>
              <w:instrText xml:space="preserve"> REF _Ref38660944 \r \h </w:instrText>
            </w:r>
            <w:r w:rsidRPr="003545F2">
              <w:rPr>
                <w:rFonts w:ascii="Arial" w:eastAsia="Times New Roman" w:hAnsi="Arial" w:cs="Arial"/>
                <w:sz w:val="20"/>
                <w:szCs w:val="20"/>
                <w:lang w:val="ru-RU"/>
              </w:rPr>
              <w:instrText xml:space="preserve"> \* </w:instrText>
            </w:r>
            <w:r>
              <w:rPr>
                <w:rFonts w:ascii="Arial" w:eastAsia="Times New Roman" w:hAnsi="Arial" w:cs="Arial"/>
                <w:sz w:val="20"/>
                <w:szCs w:val="20"/>
              </w:rPr>
              <w:instrText>MERGEFORMAT</w:instrText>
            </w:r>
            <w:r w:rsidRPr="003545F2">
              <w:rPr>
                <w:rFonts w:ascii="Arial" w:eastAsia="Times New Roman" w:hAnsi="Arial" w:cs="Arial"/>
                <w:sz w:val="20"/>
                <w:szCs w:val="20"/>
                <w:lang w:val="ru-RU"/>
              </w:rPr>
              <w:instrText xml:space="preserve"> </w:instrText>
            </w:r>
            <w:r>
              <w:rPr>
                <w:rFonts w:ascii="Arial" w:eastAsia="Times New Roman" w:hAnsi="Arial" w:cs="Arial"/>
                <w:sz w:val="20"/>
                <w:szCs w:val="20"/>
              </w:rPr>
            </w:r>
            <w:r>
              <w:rPr>
                <w:rFonts w:ascii="Arial" w:eastAsia="Times New Roman" w:hAnsi="Arial" w:cs="Arial"/>
                <w:sz w:val="20"/>
                <w:szCs w:val="20"/>
              </w:rPr>
              <w:fldChar w:fldCharType="separate"/>
            </w:r>
            <w:r>
              <w:rPr>
                <w:rFonts w:ascii="Arial" w:eastAsia="Times New Roman" w:hAnsi="Arial" w:cs="Arial"/>
                <w:sz w:val="20"/>
                <w:szCs w:val="20"/>
                <w:lang w:val="ru-RU"/>
              </w:rPr>
              <w:t>6</w:t>
            </w:r>
            <w:r>
              <w:rPr>
                <w:rFonts w:ascii="Arial" w:eastAsia="Times New Roman" w:hAnsi="Arial" w:cs="Arial"/>
                <w:sz w:val="20"/>
                <w:szCs w:val="20"/>
              </w:rPr>
              <w:fldChar w:fldCharType="end"/>
            </w:r>
            <w:r>
              <w:rPr>
                <w:rFonts w:ascii="Arial" w:eastAsia="Times New Roman" w:hAnsi="Arial" w:cs="Arial"/>
                <w:sz w:val="20"/>
                <w:szCs w:val="20"/>
                <w:lang w:val="ru-RU"/>
              </w:rPr>
              <w:t>).</w:t>
            </w:r>
          </w:p>
        </w:tc>
        <w:tc>
          <w:tcPr>
            <w:tcW w:w="4891" w:type="dxa"/>
            <w:tcBorders>
              <w:right w:val="single" w:sz="18" w:space="0" w:color="3126C9"/>
            </w:tcBorders>
            <w:shd w:val="clear" w:color="auto" w:fill="F2F2F2"/>
          </w:tcPr>
          <w:p w14:paraId="403E44EB" w14:textId="51C8FAF7" w:rsidR="0034362F" w:rsidRPr="00146366" w:rsidRDefault="0034362F" w:rsidP="0097779E">
            <w:pPr>
              <w:spacing w:before="120" w:after="120" w:line="240" w:lineRule="auto"/>
              <w:rPr>
                <w:rFonts w:ascii="Arial" w:eastAsia="Times New Roman" w:hAnsi="Arial" w:cs="Arial"/>
                <w:sz w:val="20"/>
                <w:szCs w:val="20"/>
                <w:lang w:val="ru-RU"/>
              </w:rPr>
            </w:pPr>
          </w:p>
        </w:tc>
      </w:tr>
      <w:tr w:rsidR="009010DF" w:rsidRPr="00502208" w14:paraId="6AE2CAF3" w14:textId="77777777" w:rsidTr="00E82773">
        <w:tc>
          <w:tcPr>
            <w:tcW w:w="9781" w:type="dxa"/>
            <w:gridSpan w:val="2"/>
            <w:tcBorders>
              <w:left w:val="single" w:sz="18" w:space="0" w:color="3126C9"/>
              <w:right w:val="single" w:sz="18" w:space="0" w:color="3126C9"/>
            </w:tcBorders>
            <w:shd w:val="clear" w:color="auto" w:fill="F2F2F2"/>
          </w:tcPr>
          <w:p w14:paraId="24AC7A42" w14:textId="77777777" w:rsidR="009010DF" w:rsidRPr="009010DF" w:rsidRDefault="009010DF" w:rsidP="009010DF">
            <w:pPr>
              <w:numPr>
                <w:ilvl w:val="0"/>
                <w:numId w:val="3"/>
              </w:numPr>
              <w:spacing w:before="120" w:line="240" w:lineRule="auto"/>
              <w:ind w:left="337" w:hanging="337"/>
              <w:rPr>
                <w:rStyle w:val="a5"/>
                <w:rFonts w:ascii="Arial" w:eastAsia="Times New Roman" w:hAnsi="Arial" w:cs="Arial"/>
                <w:color w:val="auto"/>
                <w:sz w:val="20"/>
                <w:szCs w:val="20"/>
                <w:u w:val="none"/>
                <w:lang w:val="ru-RU"/>
              </w:rPr>
            </w:pPr>
            <w:r>
              <w:rPr>
                <w:rFonts w:ascii="Arial" w:eastAsia="Times New Roman" w:hAnsi="Arial" w:cs="Arial"/>
                <w:sz w:val="20"/>
                <w:szCs w:val="20"/>
                <w:lang w:val="ru-RU"/>
              </w:rPr>
              <w:t xml:space="preserve">Этот шаблон входит в состав пакета документов для второй версии адаптации </w:t>
            </w:r>
            <w:r>
              <w:rPr>
                <w:rFonts w:ascii="Arial" w:eastAsia="Times New Roman" w:hAnsi="Arial" w:cs="Arial"/>
                <w:sz w:val="20"/>
                <w:szCs w:val="20"/>
              </w:rPr>
              <w:t>FAST</w:t>
            </w:r>
            <w:r w:rsidRPr="00D34F66">
              <w:rPr>
                <w:rFonts w:ascii="Arial" w:eastAsia="Times New Roman" w:hAnsi="Arial" w:cs="Arial"/>
                <w:sz w:val="20"/>
                <w:szCs w:val="20"/>
                <w:lang w:val="ru-RU"/>
              </w:rPr>
              <w:t xml:space="preserve">: </w:t>
            </w:r>
            <w:hyperlink r:id="rId8" w:history="1">
              <w:r w:rsidRPr="00737F6A">
                <w:rPr>
                  <w:rStyle w:val="a5"/>
                  <w:rFonts w:ascii="Arial" w:eastAsia="Times New Roman" w:hAnsi="Arial" w:cs="Arial"/>
                  <w:sz w:val="20"/>
                  <w:szCs w:val="20"/>
                  <w:lang w:val="ru-RU"/>
                </w:rPr>
                <w:t>www.buzko.legal/digital/dogovor-okazaniya-uslug-v-obmen-na-dolyu-v-ooo-v-2-0</w:t>
              </w:r>
            </w:hyperlink>
          </w:p>
          <w:p w14:paraId="099316EA" w14:textId="77777777" w:rsidR="009010DF" w:rsidRPr="009010DF" w:rsidRDefault="009010DF" w:rsidP="0097779E">
            <w:pPr>
              <w:spacing w:before="120" w:after="120" w:line="240" w:lineRule="auto"/>
              <w:rPr>
                <w:rFonts w:ascii="Arial" w:eastAsia="Times New Roman" w:hAnsi="Arial" w:cs="Arial"/>
                <w:sz w:val="20"/>
                <w:szCs w:val="20"/>
                <w:lang w:val="ru-RU"/>
              </w:rPr>
            </w:pPr>
          </w:p>
        </w:tc>
      </w:tr>
      <w:tr w:rsidR="0034362F" w:rsidRPr="000B0AE4" w14:paraId="017DD2A4" w14:textId="77777777" w:rsidTr="00E90993">
        <w:tc>
          <w:tcPr>
            <w:tcW w:w="9781" w:type="dxa"/>
            <w:gridSpan w:val="2"/>
            <w:tcBorders>
              <w:left w:val="single" w:sz="18" w:space="0" w:color="3126C9"/>
              <w:bottom w:val="single" w:sz="18" w:space="0" w:color="3126C9"/>
              <w:right w:val="single" w:sz="18" w:space="0" w:color="3126C9"/>
            </w:tcBorders>
            <w:shd w:val="clear" w:color="auto" w:fill="F2F2F2"/>
          </w:tcPr>
          <w:p w14:paraId="3FD5A092" w14:textId="77777777" w:rsidR="0034362F" w:rsidRPr="000B0AE4" w:rsidRDefault="00000000" w:rsidP="00E90993">
            <w:pPr>
              <w:spacing w:before="120" w:after="120"/>
              <w:rPr>
                <w:rFonts w:ascii="Arial" w:eastAsia="Times New Roman" w:hAnsi="Arial" w:cs="Arial"/>
                <w:sz w:val="20"/>
                <w:szCs w:val="20"/>
                <w:lang w:val="ru-RU"/>
              </w:rPr>
            </w:pPr>
            <w:hyperlink r:id="rId9" w:history="1">
              <w:r w:rsidR="0034362F" w:rsidRPr="001F23F4">
                <w:rPr>
                  <w:rStyle w:val="a5"/>
                  <w:rFonts w:eastAsia="SimSun" w:cs="Arial"/>
                  <w:sz w:val="16"/>
                  <w:szCs w:val="16"/>
                  <w:lang w:eastAsia="zh-CN"/>
                </w:rPr>
                <w:t>www.buzko.legal</w:t>
              </w:r>
            </w:hyperlink>
          </w:p>
        </w:tc>
      </w:tr>
    </w:tbl>
    <w:p w14:paraId="247D9345" w14:textId="77777777" w:rsidR="00C94169" w:rsidRDefault="00C94169" w:rsidP="00C13FD5">
      <w:pPr>
        <w:jc w:val="center"/>
        <w:rPr>
          <w:rFonts w:cs="Times New Roman"/>
          <w:b/>
          <w:bCs/>
          <w:sz w:val="28"/>
          <w:szCs w:val="28"/>
        </w:rPr>
      </w:pPr>
    </w:p>
    <w:p w14:paraId="67C26BAA" w14:textId="77777777" w:rsidR="00C94169" w:rsidRDefault="00C94169" w:rsidP="00C13FD5">
      <w:pPr>
        <w:jc w:val="center"/>
        <w:rPr>
          <w:rFonts w:cs="Times New Roman"/>
          <w:b/>
          <w:bCs/>
          <w:sz w:val="28"/>
          <w:szCs w:val="28"/>
        </w:rPr>
      </w:pPr>
    </w:p>
    <w:p w14:paraId="0262428B" w14:textId="77777777" w:rsidR="00C94169" w:rsidRDefault="00C94169" w:rsidP="00C13FD5">
      <w:pPr>
        <w:jc w:val="center"/>
        <w:rPr>
          <w:rFonts w:cs="Times New Roman"/>
          <w:b/>
          <w:bCs/>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862DA6" w:rsidRPr="00F14310" w14:paraId="5E16696C" w14:textId="77777777" w:rsidTr="00AB7DF0">
        <w:tc>
          <w:tcPr>
            <w:tcW w:w="9071" w:type="dxa"/>
            <w:tcBorders>
              <w:bottom w:val="single" w:sz="4" w:space="0" w:color="auto"/>
            </w:tcBorders>
          </w:tcPr>
          <w:p w14:paraId="0E1F33E4" w14:textId="77777777" w:rsidR="00862DA6" w:rsidRPr="000C03A6" w:rsidRDefault="00862DA6" w:rsidP="00AB7DF0">
            <w:pPr>
              <w:pStyle w:val="RegularTextALRUD"/>
              <w:spacing w:after="260" w:line="260" w:lineRule="atLeast"/>
              <w:jc w:val="center"/>
              <w:rPr>
                <w:rFonts w:ascii="Times New Roman" w:hAnsi="Times New Roman" w:cs="Times New Roman"/>
                <w:sz w:val="22"/>
              </w:rPr>
            </w:pPr>
          </w:p>
        </w:tc>
      </w:tr>
      <w:tr w:rsidR="00862DA6" w:rsidRPr="00B42546" w14:paraId="0A876D1B" w14:textId="77777777" w:rsidTr="00AB7DF0">
        <w:tc>
          <w:tcPr>
            <w:tcW w:w="9071" w:type="dxa"/>
            <w:tcBorders>
              <w:top w:val="single" w:sz="4" w:space="0" w:color="auto"/>
              <w:bottom w:val="single" w:sz="4" w:space="0" w:color="auto"/>
            </w:tcBorders>
          </w:tcPr>
          <w:p w14:paraId="76ED4CA9" w14:textId="77777777" w:rsidR="00862DA6" w:rsidRDefault="00862DA6" w:rsidP="00862DA6">
            <w:pPr>
              <w:jc w:val="center"/>
              <w:rPr>
                <w:rFonts w:cs="Times New Roman"/>
                <w:b/>
                <w:bCs/>
                <w:lang w:val="ru-RU"/>
              </w:rPr>
            </w:pPr>
          </w:p>
          <w:p w14:paraId="5598B160" w14:textId="6630BDC6" w:rsidR="00862DA6" w:rsidRPr="00862DA6" w:rsidRDefault="00862DA6" w:rsidP="00862DA6">
            <w:pPr>
              <w:jc w:val="center"/>
              <w:rPr>
                <w:rFonts w:cs="Times New Roman"/>
                <w:b/>
                <w:bCs/>
                <w:lang w:val="ru-RU"/>
              </w:rPr>
            </w:pPr>
            <w:r w:rsidRPr="00862DA6">
              <w:rPr>
                <w:rFonts w:cs="Times New Roman"/>
                <w:b/>
                <w:bCs/>
                <w:lang w:val="ru-RU"/>
              </w:rPr>
              <w:t xml:space="preserve">ДОГОВОР ОБ ОСУЩЕСТВЛЕНИИ ПРАВ УЧАСТНИКОВ </w:t>
            </w:r>
          </w:p>
          <w:p w14:paraId="5DD99853" w14:textId="77777777" w:rsidR="00862DA6" w:rsidRPr="00862DA6" w:rsidRDefault="00862DA6" w:rsidP="00862DA6">
            <w:pPr>
              <w:jc w:val="center"/>
              <w:rPr>
                <w:rFonts w:cs="Times New Roman"/>
                <w:b/>
                <w:bCs/>
                <w:lang w:val="ru-RU"/>
              </w:rPr>
            </w:pPr>
            <w:r w:rsidRPr="00862DA6">
              <w:rPr>
                <w:rFonts w:cs="Times New Roman"/>
                <w:b/>
                <w:bCs/>
                <w:lang w:val="ru-RU"/>
              </w:rPr>
              <w:t>в отношении</w:t>
            </w:r>
          </w:p>
          <w:p w14:paraId="7FB589EE" w14:textId="77777777" w:rsidR="00862DA6" w:rsidRPr="00862DA6" w:rsidRDefault="00862DA6" w:rsidP="00862DA6">
            <w:pPr>
              <w:jc w:val="center"/>
              <w:rPr>
                <w:rFonts w:cs="Times New Roman"/>
                <w:b/>
                <w:bCs/>
                <w:lang w:val="ru-RU"/>
              </w:rPr>
            </w:pPr>
            <w:r w:rsidRPr="00862DA6">
              <w:rPr>
                <w:rFonts w:cs="Times New Roman"/>
                <w:b/>
                <w:bCs/>
                <w:lang w:val="ru-RU"/>
              </w:rPr>
              <w:t>ОБЩЕСТВА С ОГРАНИЧЕННОЙ ОТВЕТСТВЕННОСТЬЮ</w:t>
            </w:r>
          </w:p>
          <w:p w14:paraId="531BA25D" w14:textId="50DC0A38" w:rsidR="00862DA6" w:rsidRDefault="00862DA6" w:rsidP="00862DA6">
            <w:pPr>
              <w:jc w:val="center"/>
              <w:rPr>
                <w:rFonts w:cs="Times New Roman"/>
                <w:b/>
                <w:bCs/>
                <w:lang w:val="ru-RU"/>
              </w:rPr>
            </w:pPr>
            <w:r w:rsidRPr="00862DA6">
              <w:rPr>
                <w:rFonts w:cs="Times New Roman"/>
                <w:b/>
                <w:bCs/>
                <w:lang w:val="ru-RU"/>
              </w:rPr>
              <w:t>«</w:t>
            </w:r>
            <w:r w:rsidR="0034362F" w:rsidRPr="009010DF">
              <w:rPr>
                <w:rFonts w:cs="Times New Roman"/>
                <w:b/>
                <w:bCs/>
                <w:lang w:val="ru-RU"/>
              </w:rPr>
              <w:t>[</w:t>
            </w:r>
            <w:r w:rsidR="0034362F" w:rsidRPr="0034362F">
              <w:rPr>
                <w:rFonts w:cs="Times New Roman"/>
                <w:b/>
                <w:bCs/>
                <w:highlight w:val="yellow"/>
                <w:lang w:val="ru-RU"/>
              </w:rPr>
              <w:t>НАИМЕНОВАНИЕ</w:t>
            </w:r>
            <w:r w:rsidR="0034362F" w:rsidRPr="009010DF">
              <w:rPr>
                <w:rFonts w:cs="Times New Roman"/>
                <w:b/>
                <w:bCs/>
                <w:lang w:val="ru-RU"/>
              </w:rPr>
              <w:t>]</w:t>
            </w:r>
            <w:r w:rsidRPr="00862DA6">
              <w:rPr>
                <w:rFonts w:cs="Times New Roman"/>
                <w:b/>
                <w:bCs/>
                <w:lang w:val="ru-RU"/>
              </w:rPr>
              <w:t>»</w:t>
            </w:r>
          </w:p>
          <w:p w14:paraId="1CD74BE6" w14:textId="0210A1CB" w:rsidR="00862DA6" w:rsidRPr="00862DA6" w:rsidRDefault="00862DA6" w:rsidP="00862DA6">
            <w:pPr>
              <w:jc w:val="center"/>
              <w:rPr>
                <w:rFonts w:cs="Times New Roman"/>
                <w:b/>
                <w:bCs/>
                <w:sz w:val="28"/>
                <w:szCs w:val="28"/>
                <w:lang w:val="ru-RU"/>
              </w:rPr>
            </w:pPr>
          </w:p>
        </w:tc>
      </w:tr>
    </w:tbl>
    <w:p w14:paraId="71F757CA" w14:textId="3FF475D6" w:rsidR="00C13FD5" w:rsidRPr="00862DA6" w:rsidRDefault="00C13FD5" w:rsidP="00862DA6">
      <w:pPr>
        <w:rPr>
          <w:rFonts w:cs="Times New Roman"/>
          <w:b/>
          <w:bCs/>
        </w:rPr>
      </w:pPr>
      <w:r>
        <w:rPr>
          <w:rFonts w:cs="Times New Roman"/>
        </w:rPr>
        <w:br w:type="page"/>
      </w:r>
    </w:p>
    <w:p w14:paraId="38EFCEAE" w14:textId="77777777" w:rsidR="00C13FD5" w:rsidRDefault="00C13FD5" w:rsidP="00C13FD5">
      <w:pPr>
        <w:jc w:val="center"/>
        <w:rPr>
          <w:rFonts w:cs="Times New Roman"/>
          <w:b/>
          <w:bCs/>
          <w:sz w:val="24"/>
          <w:szCs w:val="24"/>
        </w:rPr>
      </w:pPr>
      <w:r>
        <w:rPr>
          <w:rFonts w:cs="Times New Roman"/>
          <w:b/>
          <w:bCs/>
          <w:sz w:val="24"/>
          <w:szCs w:val="24"/>
        </w:rPr>
        <w:lastRenderedPageBreak/>
        <w:t>СОДЕРЖАНИЕ</w:t>
      </w:r>
    </w:p>
    <w:p w14:paraId="62D8AB12" w14:textId="77777777" w:rsidR="00C13FD5" w:rsidRDefault="00C13FD5" w:rsidP="00C13FD5">
      <w:pPr>
        <w:rPr>
          <w:rFonts w:cs="Times New Roman"/>
          <w:sz w:val="24"/>
          <w:szCs w:val="24"/>
        </w:rPr>
      </w:pPr>
    </w:p>
    <w:p w14:paraId="603C0BF4" w14:textId="049F1070" w:rsidR="00E1402F" w:rsidRDefault="00C13FD5">
      <w:pPr>
        <w:pStyle w:val="11"/>
        <w:rPr>
          <w:rFonts w:asciiTheme="minorHAnsi" w:eastAsiaTheme="minorEastAsia" w:hAnsiTheme="minorHAnsi"/>
          <w:noProof/>
          <w:lang w:eastAsia="ru-RU"/>
        </w:rPr>
      </w:pPr>
      <w:r>
        <w:rPr>
          <w:rFonts w:cs="Times New Roman"/>
          <w:sz w:val="24"/>
          <w:szCs w:val="24"/>
        </w:rPr>
        <w:fldChar w:fldCharType="begin"/>
      </w:r>
      <w:r>
        <w:rPr>
          <w:rFonts w:cs="Times New Roman"/>
          <w:sz w:val="24"/>
          <w:szCs w:val="24"/>
        </w:rPr>
        <w:instrText xml:space="preserve"> TOC \o "1-1" \u </w:instrText>
      </w:r>
      <w:r>
        <w:rPr>
          <w:rFonts w:cs="Times New Roman"/>
          <w:sz w:val="24"/>
          <w:szCs w:val="24"/>
        </w:rPr>
        <w:fldChar w:fldCharType="separate"/>
      </w:r>
      <w:r w:rsidR="00E1402F" w:rsidRPr="00D41FEE">
        <w:rPr>
          <w:noProof/>
        </w:rPr>
        <w:t>1.</w:t>
      </w:r>
      <w:r w:rsidR="00E1402F">
        <w:rPr>
          <w:rFonts w:asciiTheme="minorHAnsi" w:eastAsiaTheme="minorEastAsia" w:hAnsiTheme="minorHAnsi"/>
          <w:noProof/>
          <w:lang w:eastAsia="ru-RU"/>
        </w:rPr>
        <w:tab/>
      </w:r>
      <w:r w:rsidR="00E1402F" w:rsidRPr="00D41FEE">
        <w:rPr>
          <w:noProof/>
        </w:rPr>
        <w:t>ОПРЕДЕЛЕНИЕ ТЕРМИНОВ И ТОЛКОВАНИЕ ДОГОВОРА</w:t>
      </w:r>
      <w:r w:rsidR="00E1402F">
        <w:rPr>
          <w:noProof/>
        </w:rPr>
        <w:tab/>
      </w:r>
      <w:r w:rsidR="00E1402F">
        <w:rPr>
          <w:noProof/>
        </w:rPr>
        <w:fldChar w:fldCharType="begin"/>
      </w:r>
      <w:r w:rsidR="00E1402F">
        <w:rPr>
          <w:noProof/>
        </w:rPr>
        <w:instrText xml:space="preserve"> PAGEREF _Toc127188082 \h </w:instrText>
      </w:r>
      <w:r w:rsidR="00E1402F">
        <w:rPr>
          <w:noProof/>
        </w:rPr>
      </w:r>
      <w:r w:rsidR="00E1402F">
        <w:rPr>
          <w:noProof/>
        </w:rPr>
        <w:fldChar w:fldCharType="separate"/>
      </w:r>
      <w:r w:rsidR="00E1402F">
        <w:rPr>
          <w:noProof/>
        </w:rPr>
        <w:t>3</w:t>
      </w:r>
      <w:r w:rsidR="00E1402F">
        <w:rPr>
          <w:noProof/>
        </w:rPr>
        <w:fldChar w:fldCharType="end"/>
      </w:r>
    </w:p>
    <w:p w14:paraId="7AA385A6" w14:textId="7D62F578" w:rsidR="00E1402F" w:rsidRDefault="00E1402F">
      <w:pPr>
        <w:pStyle w:val="11"/>
        <w:rPr>
          <w:rFonts w:asciiTheme="minorHAnsi" w:eastAsiaTheme="minorEastAsia" w:hAnsiTheme="minorHAnsi"/>
          <w:noProof/>
          <w:lang w:eastAsia="ru-RU"/>
        </w:rPr>
      </w:pPr>
      <w:r w:rsidRPr="00D41FEE">
        <w:rPr>
          <w:noProof/>
        </w:rPr>
        <w:t>2.</w:t>
      </w:r>
      <w:r>
        <w:rPr>
          <w:rFonts w:asciiTheme="minorHAnsi" w:eastAsiaTheme="minorEastAsia" w:hAnsiTheme="minorHAnsi"/>
          <w:noProof/>
          <w:lang w:eastAsia="ru-RU"/>
        </w:rPr>
        <w:tab/>
      </w:r>
      <w:r w:rsidRPr="00D41FEE">
        <w:rPr>
          <w:noProof/>
        </w:rPr>
        <w:t>ПРЕДМЕТ ДОГОВОРА</w:t>
      </w:r>
      <w:r>
        <w:rPr>
          <w:noProof/>
        </w:rPr>
        <w:tab/>
      </w:r>
      <w:r>
        <w:rPr>
          <w:noProof/>
        </w:rPr>
        <w:fldChar w:fldCharType="begin"/>
      </w:r>
      <w:r>
        <w:rPr>
          <w:noProof/>
        </w:rPr>
        <w:instrText xml:space="preserve"> PAGEREF _Toc127188083 \h </w:instrText>
      </w:r>
      <w:r>
        <w:rPr>
          <w:noProof/>
        </w:rPr>
      </w:r>
      <w:r>
        <w:rPr>
          <w:noProof/>
        </w:rPr>
        <w:fldChar w:fldCharType="separate"/>
      </w:r>
      <w:r>
        <w:rPr>
          <w:noProof/>
        </w:rPr>
        <w:t>6</w:t>
      </w:r>
      <w:r>
        <w:rPr>
          <w:noProof/>
        </w:rPr>
        <w:fldChar w:fldCharType="end"/>
      </w:r>
    </w:p>
    <w:p w14:paraId="6E4B34BA" w14:textId="4AC4501F" w:rsidR="00E1402F" w:rsidRDefault="00E1402F">
      <w:pPr>
        <w:pStyle w:val="11"/>
        <w:rPr>
          <w:rFonts w:asciiTheme="minorHAnsi" w:eastAsiaTheme="minorEastAsia" w:hAnsiTheme="minorHAnsi"/>
          <w:noProof/>
          <w:lang w:eastAsia="ru-RU"/>
        </w:rPr>
      </w:pPr>
      <w:r w:rsidRPr="00D41FEE">
        <w:rPr>
          <w:noProof/>
        </w:rPr>
        <w:t>3.</w:t>
      </w:r>
      <w:r>
        <w:rPr>
          <w:rFonts w:asciiTheme="minorHAnsi" w:eastAsiaTheme="minorEastAsia" w:hAnsiTheme="minorHAnsi"/>
          <w:noProof/>
          <w:lang w:eastAsia="ru-RU"/>
        </w:rPr>
        <w:tab/>
      </w:r>
      <w:r w:rsidRPr="00D41FEE">
        <w:rPr>
          <w:noProof/>
        </w:rPr>
        <w:t>ОПЦИОН</w:t>
      </w:r>
      <w:r>
        <w:rPr>
          <w:noProof/>
        </w:rPr>
        <w:tab/>
      </w:r>
      <w:r>
        <w:rPr>
          <w:noProof/>
        </w:rPr>
        <w:fldChar w:fldCharType="begin"/>
      </w:r>
      <w:r>
        <w:rPr>
          <w:noProof/>
        </w:rPr>
        <w:instrText xml:space="preserve"> PAGEREF _Toc127188084 \h </w:instrText>
      </w:r>
      <w:r>
        <w:rPr>
          <w:noProof/>
        </w:rPr>
      </w:r>
      <w:r>
        <w:rPr>
          <w:noProof/>
        </w:rPr>
        <w:fldChar w:fldCharType="separate"/>
      </w:r>
      <w:r>
        <w:rPr>
          <w:noProof/>
        </w:rPr>
        <w:t>6</w:t>
      </w:r>
      <w:r>
        <w:rPr>
          <w:noProof/>
        </w:rPr>
        <w:fldChar w:fldCharType="end"/>
      </w:r>
    </w:p>
    <w:p w14:paraId="5632B47C" w14:textId="202F1CA2" w:rsidR="00E1402F" w:rsidRDefault="00E1402F">
      <w:pPr>
        <w:pStyle w:val="11"/>
        <w:rPr>
          <w:rFonts w:asciiTheme="minorHAnsi" w:eastAsiaTheme="minorEastAsia" w:hAnsiTheme="minorHAnsi"/>
          <w:noProof/>
          <w:lang w:eastAsia="ru-RU"/>
        </w:rPr>
      </w:pPr>
      <w:r w:rsidRPr="00D41FEE">
        <w:rPr>
          <w:noProof/>
        </w:rPr>
        <w:t>4.</w:t>
      </w:r>
      <w:r>
        <w:rPr>
          <w:rFonts w:asciiTheme="minorHAnsi" w:eastAsiaTheme="minorEastAsia" w:hAnsiTheme="minorHAnsi"/>
          <w:noProof/>
          <w:lang w:eastAsia="ru-RU"/>
        </w:rPr>
        <w:tab/>
      </w:r>
      <w:r w:rsidRPr="00D41FEE">
        <w:rPr>
          <w:noProof/>
        </w:rPr>
        <w:t>ОГРАНИЧЕНИЯ И ДОПОЛНИТЕЛЬНЫЕ ОБЯЗАННОСТИ КОНСУЛЬТАНТА</w:t>
      </w:r>
      <w:r>
        <w:rPr>
          <w:noProof/>
        </w:rPr>
        <w:tab/>
      </w:r>
      <w:r>
        <w:rPr>
          <w:noProof/>
        </w:rPr>
        <w:fldChar w:fldCharType="begin"/>
      </w:r>
      <w:r>
        <w:rPr>
          <w:noProof/>
        </w:rPr>
        <w:instrText xml:space="preserve"> PAGEREF _Toc127188085 \h </w:instrText>
      </w:r>
      <w:r>
        <w:rPr>
          <w:noProof/>
        </w:rPr>
      </w:r>
      <w:r>
        <w:rPr>
          <w:noProof/>
        </w:rPr>
        <w:fldChar w:fldCharType="separate"/>
      </w:r>
      <w:r>
        <w:rPr>
          <w:noProof/>
        </w:rPr>
        <w:t>6</w:t>
      </w:r>
      <w:r>
        <w:rPr>
          <w:noProof/>
        </w:rPr>
        <w:fldChar w:fldCharType="end"/>
      </w:r>
    </w:p>
    <w:p w14:paraId="7242EF0E" w14:textId="3A925F81" w:rsidR="00E1402F" w:rsidRDefault="00E1402F">
      <w:pPr>
        <w:pStyle w:val="11"/>
        <w:rPr>
          <w:rFonts w:asciiTheme="minorHAnsi" w:eastAsiaTheme="minorEastAsia" w:hAnsiTheme="minorHAnsi"/>
          <w:noProof/>
          <w:lang w:eastAsia="ru-RU"/>
        </w:rPr>
      </w:pPr>
      <w:r w:rsidRPr="00D41FEE">
        <w:rPr>
          <w:noProof/>
        </w:rPr>
        <w:t>5.</w:t>
      </w:r>
      <w:r>
        <w:rPr>
          <w:rFonts w:asciiTheme="minorHAnsi" w:eastAsiaTheme="minorEastAsia" w:hAnsiTheme="minorHAnsi"/>
          <w:noProof/>
          <w:lang w:eastAsia="ru-RU"/>
        </w:rPr>
        <w:tab/>
      </w:r>
      <w:r w:rsidRPr="00D41FEE">
        <w:rPr>
          <w:noProof/>
        </w:rPr>
        <w:t>ЗАВЕРЕНИЯ УЧАСТНИКОВ</w:t>
      </w:r>
      <w:r>
        <w:rPr>
          <w:noProof/>
        </w:rPr>
        <w:tab/>
      </w:r>
      <w:r>
        <w:rPr>
          <w:noProof/>
        </w:rPr>
        <w:fldChar w:fldCharType="begin"/>
      </w:r>
      <w:r>
        <w:rPr>
          <w:noProof/>
        </w:rPr>
        <w:instrText xml:space="preserve"> PAGEREF _Toc127188086 \h </w:instrText>
      </w:r>
      <w:r>
        <w:rPr>
          <w:noProof/>
        </w:rPr>
      </w:r>
      <w:r>
        <w:rPr>
          <w:noProof/>
        </w:rPr>
        <w:fldChar w:fldCharType="separate"/>
      </w:r>
      <w:r>
        <w:rPr>
          <w:noProof/>
        </w:rPr>
        <w:t>8</w:t>
      </w:r>
      <w:r>
        <w:rPr>
          <w:noProof/>
        </w:rPr>
        <w:fldChar w:fldCharType="end"/>
      </w:r>
    </w:p>
    <w:p w14:paraId="0CD9EF83" w14:textId="09A2A381" w:rsidR="00E1402F" w:rsidRDefault="00E1402F">
      <w:pPr>
        <w:pStyle w:val="11"/>
        <w:rPr>
          <w:rFonts w:asciiTheme="minorHAnsi" w:eastAsiaTheme="minorEastAsia" w:hAnsiTheme="minorHAnsi"/>
          <w:noProof/>
          <w:lang w:eastAsia="ru-RU"/>
        </w:rPr>
      </w:pPr>
      <w:r w:rsidRPr="00D41FEE">
        <w:rPr>
          <w:noProof/>
        </w:rPr>
        <w:t>6.</w:t>
      </w:r>
      <w:r>
        <w:rPr>
          <w:rFonts w:asciiTheme="minorHAnsi" w:eastAsiaTheme="minorEastAsia" w:hAnsiTheme="minorHAnsi"/>
          <w:noProof/>
          <w:lang w:eastAsia="ru-RU"/>
        </w:rPr>
        <w:tab/>
      </w:r>
      <w:r w:rsidRPr="00D41FEE">
        <w:rPr>
          <w:noProof/>
        </w:rPr>
        <w:t>ЗАПРЕТ НА ВЕДЕНИЕ КОНКУРИРУЮЩЕЙ ДЕЯТЕЛЬНОСТИ</w:t>
      </w:r>
      <w:r>
        <w:rPr>
          <w:noProof/>
        </w:rPr>
        <w:tab/>
      </w:r>
      <w:r>
        <w:rPr>
          <w:noProof/>
        </w:rPr>
        <w:fldChar w:fldCharType="begin"/>
      </w:r>
      <w:r>
        <w:rPr>
          <w:noProof/>
        </w:rPr>
        <w:instrText xml:space="preserve"> PAGEREF _Toc127188087 \h </w:instrText>
      </w:r>
      <w:r>
        <w:rPr>
          <w:noProof/>
        </w:rPr>
      </w:r>
      <w:r>
        <w:rPr>
          <w:noProof/>
        </w:rPr>
        <w:fldChar w:fldCharType="separate"/>
      </w:r>
      <w:r>
        <w:rPr>
          <w:noProof/>
        </w:rPr>
        <w:t>9</w:t>
      </w:r>
      <w:r>
        <w:rPr>
          <w:noProof/>
        </w:rPr>
        <w:fldChar w:fldCharType="end"/>
      </w:r>
    </w:p>
    <w:p w14:paraId="1FC63F25" w14:textId="2AA7E3B5" w:rsidR="00E1402F" w:rsidRDefault="00E1402F">
      <w:pPr>
        <w:pStyle w:val="11"/>
        <w:rPr>
          <w:rFonts w:asciiTheme="minorHAnsi" w:eastAsiaTheme="minorEastAsia" w:hAnsiTheme="minorHAnsi"/>
          <w:noProof/>
          <w:lang w:eastAsia="ru-RU"/>
        </w:rPr>
      </w:pPr>
      <w:r w:rsidRPr="00D41FEE">
        <w:rPr>
          <w:noProof/>
        </w:rPr>
        <w:t>7.</w:t>
      </w:r>
      <w:r>
        <w:rPr>
          <w:rFonts w:asciiTheme="minorHAnsi" w:eastAsiaTheme="minorEastAsia" w:hAnsiTheme="minorHAnsi"/>
          <w:noProof/>
          <w:lang w:eastAsia="ru-RU"/>
        </w:rPr>
        <w:tab/>
      </w:r>
      <w:r w:rsidRPr="00D41FEE">
        <w:rPr>
          <w:noProof/>
        </w:rPr>
        <w:t>ПРИСОЕДИНЕНИЕ К УСЛОВИЯМ ДОГОВОРА</w:t>
      </w:r>
      <w:r>
        <w:rPr>
          <w:noProof/>
        </w:rPr>
        <w:tab/>
      </w:r>
      <w:r>
        <w:rPr>
          <w:noProof/>
        </w:rPr>
        <w:fldChar w:fldCharType="begin"/>
      </w:r>
      <w:r>
        <w:rPr>
          <w:noProof/>
        </w:rPr>
        <w:instrText xml:space="preserve"> PAGEREF _Toc127188088 \h </w:instrText>
      </w:r>
      <w:r>
        <w:rPr>
          <w:noProof/>
        </w:rPr>
      </w:r>
      <w:r>
        <w:rPr>
          <w:noProof/>
        </w:rPr>
        <w:fldChar w:fldCharType="separate"/>
      </w:r>
      <w:r>
        <w:rPr>
          <w:noProof/>
        </w:rPr>
        <w:t>9</w:t>
      </w:r>
      <w:r>
        <w:rPr>
          <w:noProof/>
        </w:rPr>
        <w:fldChar w:fldCharType="end"/>
      </w:r>
    </w:p>
    <w:p w14:paraId="13713E05" w14:textId="48373588" w:rsidR="00E1402F" w:rsidRDefault="00E1402F">
      <w:pPr>
        <w:pStyle w:val="11"/>
        <w:rPr>
          <w:rFonts w:asciiTheme="minorHAnsi" w:eastAsiaTheme="minorEastAsia" w:hAnsiTheme="minorHAnsi"/>
          <w:noProof/>
          <w:lang w:eastAsia="ru-RU"/>
        </w:rPr>
      </w:pPr>
      <w:r w:rsidRPr="00D41FEE">
        <w:rPr>
          <w:noProof/>
        </w:rPr>
        <w:t>8.</w:t>
      </w:r>
      <w:r>
        <w:rPr>
          <w:rFonts w:asciiTheme="minorHAnsi" w:eastAsiaTheme="minorEastAsia" w:hAnsiTheme="minorHAnsi"/>
          <w:noProof/>
          <w:lang w:eastAsia="ru-RU"/>
        </w:rPr>
        <w:tab/>
      </w:r>
      <w:r w:rsidRPr="00D41FEE">
        <w:rPr>
          <w:noProof/>
        </w:rPr>
        <w:t>ПРАВОПРЕЕМНИКИ И УСТУПКА</w:t>
      </w:r>
      <w:r>
        <w:rPr>
          <w:noProof/>
        </w:rPr>
        <w:tab/>
      </w:r>
      <w:r>
        <w:rPr>
          <w:noProof/>
        </w:rPr>
        <w:fldChar w:fldCharType="begin"/>
      </w:r>
      <w:r>
        <w:rPr>
          <w:noProof/>
        </w:rPr>
        <w:instrText xml:space="preserve"> PAGEREF _Toc127188089 \h </w:instrText>
      </w:r>
      <w:r>
        <w:rPr>
          <w:noProof/>
        </w:rPr>
      </w:r>
      <w:r>
        <w:rPr>
          <w:noProof/>
        </w:rPr>
        <w:fldChar w:fldCharType="separate"/>
      </w:r>
      <w:r>
        <w:rPr>
          <w:noProof/>
        </w:rPr>
        <w:t>9</w:t>
      </w:r>
      <w:r>
        <w:rPr>
          <w:noProof/>
        </w:rPr>
        <w:fldChar w:fldCharType="end"/>
      </w:r>
    </w:p>
    <w:p w14:paraId="7A64F58B" w14:textId="3703AED9" w:rsidR="00E1402F" w:rsidRDefault="00E1402F">
      <w:pPr>
        <w:pStyle w:val="11"/>
        <w:rPr>
          <w:rFonts w:asciiTheme="minorHAnsi" w:eastAsiaTheme="minorEastAsia" w:hAnsiTheme="minorHAnsi"/>
          <w:noProof/>
          <w:lang w:eastAsia="ru-RU"/>
        </w:rPr>
      </w:pPr>
      <w:r w:rsidRPr="00D41FEE">
        <w:rPr>
          <w:noProof/>
        </w:rPr>
        <w:t>9.</w:t>
      </w:r>
      <w:r>
        <w:rPr>
          <w:rFonts w:asciiTheme="minorHAnsi" w:eastAsiaTheme="minorEastAsia" w:hAnsiTheme="minorHAnsi"/>
          <w:noProof/>
          <w:lang w:eastAsia="ru-RU"/>
        </w:rPr>
        <w:tab/>
      </w:r>
      <w:r w:rsidRPr="00D41FEE">
        <w:rPr>
          <w:noProof/>
        </w:rPr>
        <w:t>СРОК И РАСТОРЖЕНИЕ ДОГОВОРА</w:t>
      </w:r>
      <w:r>
        <w:rPr>
          <w:noProof/>
        </w:rPr>
        <w:tab/>
      </w:r>
      <w:r>
        <w:rPr>
          <w:noProof/>
        </w:rPr>
        <w:fldChar w:fldCharType="begin"/>
      </w:r>
      <w:r>
        <w:rPr>
          <w:noProof/>
        </w:rPr>
        <w:instrText xml:space="preserve"> PAGEREF _Toc127188090 \h </w:instrText>
      </w:r>
      <w:r>
        <w:rPr>
          <w:noProof/>
        </w:rPr>
      </w:r>
      <w:r>
        <w:rPr>
          <w:noProof/>
        </w:rPr>
        <w:fldChar w:fldCharType="separate"/>
      </w:r>
      <w:r>
        <w:rPr>
          <w:noProof/>
        </w:rPr>
        <w:t>9</w:t>
      </w:r>
      <w:r>
        <w:rPr>
          <w:noProof/>
        </w:rPr>
        <w:fldChar w:fldCharType="end"/>
      </w:r>
    </w:p>
    <w:p w14:paraId="0E2CCA63" w14:textId="4A060E72" w:rsidR="00E1402F" w:rsidRDefault="00E1402F">
      <w:pPr>
        <w:pStyle w:val="11"/>
        <w:rPr>
          <w:rFonts w:asciiTheme="minorHAnsi" w:eastAsiaTheme="minorEastAsia" w:hAnsiTheme="minorHAnsi"/>
          <w:noProof/>
          <w:lang w:eastAsia="ru-RU"/>
        </w:rPr>
      </w:pPr>
      <w:r w:rsidRPr="00D41FEE">
        <w:rPr>
          <w:noProof/>
        </w:rPr>
        <w:t>10.</w:t>
      </w:r>
      <w:r>
        <w:rPr>
          <w:rFonts w:asciiTheme="minorHAnsi" w:eastAsiaTheme="minorEastAsia" w:hAnsiTheme="minorHAnsi"/>
          <w:noProof/>
          <w:lang w:eastAsia="ru-RU"/>
        </w:rPr>
        <w:tab/>
      </w:r>
      <w:r w:rsidRPr="00D41FEE">
        <w:rPr>
          <w:noProof/>
        </w:rPr>
        <w:t>НЕДЕЙСТВИТЕЛЬНОСТЬ ОТДЕЛЬНЫХ ПОЛОЖЕНИЙ ДОГОВОРА</w:t>
      </w:r>
      <w:r>
        <w:rPr>
          <w:noProof/>
        </w:rPr>
        <w:tab/>
      </w:r>
      <w:r>
        <w:rPr>
          <w:noProof/>
        </w:rPr>
        <w:fldChar w:fldCharType="begin"/>
      </w:r>
      <w:r>
        <w:rPr>
          <w:noProof/>
        </w:rPr>
        <w:instrText xml:space="preserve"> PAGEREF _Toc127188091 \h </w:instrText>
      </w:r>
      <w:r>
        <w:rPr>
          <w:noProof/>
        </w:rPr>
      </w:r>
      <w:r>
        <w:rPr>
          <w:noProof/>
        </w:rPr>
        <w:fldChar w:fldCharType="separate"/>
      </w:r>
      <w:r>
        <w:rPr>
          <w:noProof/>
        </w:rPr>
        <w:t>10</w:t>
      </w:r>
      <w:r>
        <w:rPr>
          <w:noProof/>
        </w:rPr>
        <w:fldChar w:fldCharType="end"/>
      </w:r>
    </w:p>
    <w:p w14:paraId="675CF93A" w14:textId="4B837B67" w:rsidR="00E1402F" w:rsidRDefault="00E1402F">
      <w:pPr>
        <w:pStyle w:val="11"/>
        <w:rPr>
          <w:rFonts w:asciiTheme="minorHAnsi" w:eastAsiaTheme="minorEastAsia" w:hAnsiTheme="minorHAnsi"/>
          <w:noProof/>
          <w:lang w:eastAsia="ru-RU"/>
        </w:rPr>
      </w:pPr>
      <w:r w:rsidRPr="00D41FEE">
        <w:rPr>
          <w:noProof/>
        </w:rPr>
        <w:t>11.</w:t>
      </w:r>
      <w:r>
        <w:rPr>
          <w:rFonts w:asciiTheme="minorHAnsi" w:eastAsiaTheme="minorEastAsia" w:hAnsiTheme="minorHAnsi"/>
          <w:noProof/>
          <w:lang w:eastAsia="ru-RU"/>
        </w:rPr>
        <w:tab/>
      </w:r>
      <w:r w:rsidRPr="00D41FEE">
        <w:rPr>
          <w:noProof/>
        </w:rPr>
        <w:t>РАЗРЕШЕНИЕ СПОРОВ</w:t>
      </w:r>
      <w:r>
        <w:rPr>
          <w:noProof/>
        </w:rPr>
        <w:tab/>
      </w:r>
      <w:r>
        <w:rPr>
          <w:noProof/>
        </w:rPr>
        <w:fldChar w:fldCharType="begin"/>
      </w:r>
      <w:r>
        <w:rPr>
          <w:noProof/>
        </w:rPr>
        <w:instrText xml:space="preserve"> PAGEREF _Toc127188092 \h </w:instrText>
      </w:r>
      <w:r>
        <w:rPr>
          <w:noProof/>
        </w:rPr>
      </w:r>
      <w:r>
        <w:rPr>
          <w:noProof/>
        </w:rPr>
        <w:fldChar w:fldCharType="separate"/>
      </w:r>
      <w:r>
        <w:rPr>
          <w:noProof/>
        </w:rPr>
        <w:t>10</w:t>
      </w:r>
      <w:r>
        <w:rPr>
          <w:noProof/>
        </w:rPr>
        <w:fldChar w:fldCharType="end"/>
      </w:r>
    </w:p>
    <w:p w14:paraId="74D207EC" w14:textId="2D48270B" w:rsidR="00E1402F" w:rsidRDefault="00E1402F">
      <w:pPr>
        <w:pStyle w:val="11"/>
        <w:rPr>
          <w:rFonts w:asciiTheme="minorHAnsi" w:eastAsiaTheme="minorEastAsia" w:hAnsiTheme="minorHAnsi"/>
          <w:noProof/>
          <w:lang w:eastAsia="ru-RU"/>
        </w:rPr>
      </w:pPr>
      <w:r w:rsidRPr="00D41FEE">
        <w:rPr>
          <w:noProof/>
        </w:rPr>
        <w:t>12.</w:t>
      </w:r>
      <w:r>
        <w:rPr>
          <w:rFonts w:asciiTheme="minorHAnsi" w:eastAsiaTheme="minorEastAsia" w:hAnsiTheme="minorHAnsi"/>
          <w:noProof/>
          <w:lang w:eastAsia="ru-RU"/>
        </w:rPr>
        <w:tab/>
      </w:r>
      <w:r w:rsidRPr="00D41FEE">
        <w:rPr>
          <w:noProof/>
        </w:rPr>
        <w:t>КОНФИДЕНЦИАЛЬНОСТЬ</w:t>
      </w:r>
      <w:r>
        <w:rPr>
          <w:noProof/>
        </w:rPr>
        <w:tab/>
      </w:r>
      <w:r>
        <w:rPr>
          <w:noProof/>
        </w:rPr>
        <w:fldChar w:fldCharType="begin"/>
      </w:r>
      <w:r>
        <w:rPr>
          <w:noProof/>
        </w:rPr>
        <w:instrText xml:space="preserve"> PAGEREF _Toc127188093 \h </w:instrText>
      </w:r>
      <w:r>
        <w:rPr>
          <w:noProof/>
        </w:rPr>
      </w:r>
      <w:r>
        <w:rPr>
          <w:noProof/>
        </w:rPr>
        <w:fldChar w:fldCharType="separate"/>
      </w:r>
      <w:r>
        <w:rPr>
          <w:noProof/>
        </w:rPr>
        <w:t>10</w:t>
      </w:r>
      <w:r>
        <w:rPr>
          <w:noProof/>
        </w:rPr>
        <w:fldChar w:fldCharType="end"/>
      </w:r>
    </w:p>
    <w:p w14:paraId="3886F17B" w14:textId="2FF18D8F" w:rsidR="00E1402F" w:rsidRDefault="00E1402F">
      <w:pPr>
        <w:pStyle w:val="11"/>
        <w:rPr>
          <w:rFonts w:asciiTheme="minorHAnsi" w:eastAsiaTheme="minorEastAsia" w:hAnsiTheme="minorHAnsi"/>
          <w:noProof/>
          <w:lang w:eastAsia="ru-RU"/>
        </w:rPr>
      </w:pPr>
      <w:r w:rsidRPr="00D41FEE">
        <w:rPr>
          <w:noProof/>
        </w:rPr>
        <w:t>13.</w:t>
      </w:r>
      <w:r>
        <w:rPr>
          <w:rFonts w:asciiTheme="minorHAnsi" w:eastAsiaTheme="minorEastAsia" w:hAnsiTheme="minorHAnsi"/>
          <w:noProof/>
          <w:lang w:eastAsia="ru-RU"/>
        </w:rPr>
        <w:tab/>
      </w:r>
      <w:r w:rsidRPr="00D41FEE">
        <w:rPr>
          <w:noProof/>
        </w:rPr>
        <w:t>УВЕДОМЛЕНИЯ</w:t>
      </w:r>
      <w:r>
        <w:rPr>
          <w:noProof/>
        </w:rPr>
        <w:tab/>
      </w:r>
      <w:r>
        <w:rPr>
          <w:noProof/>
        </w:rPr>
        <w:fldChar w:fldCharType="begin"/>
      </w:r>
      <w:r>
        <w:rPr>
          <w:noProof/>
        </w:rPr>
        <w:instrText xml:space="preserve"> PAGEREF _Toc127188094 \h </w:instrText>
      </w:r>
      <w:r>
        <w:rPr>
          <w:noProof/>
        </w:rPr>
      </w:r>
      <w:r>
        <w:rPr>
          <w:noProof/>
        </w:rPr>
        <w:fldChar w:fldCharType="separate"/>
      </w:r>
      <w:r>
        <w:rPr>
          <w:noProof/>
        </w:rPr>
        <w:t>11</w:t>
      </w:r>
      <w:r>
        <w:rPr>
          <w:noProof/>
        </w:rPr>
        <w:fldChar w:fldCharType="end"/>
      </w:r>
    </w:p>
    <w:p w14:paraId="2BEAC231" w14:textId="71386BC7" w:rsidR="00E1402F" w:rsidRDefault="00E1402F">
      <w:pPr>
        <w:pStyle w:val="11"/>
        <w:rPr>
          <w:rFonts w:asciiTheme="minorHAnsi" w:eastAsiaTheme="minorEastAsia" w:hAnsiTheme="minorHAnsi"/>
          <w:noProof/>
          <w:lang w:eastAsia="ru-RU"/>
        </w:rPr>
      </w:pPr>
      <w:r w:rsidRPr="00D41FEE">
        <w:rPr>
          <w:noProof/>
        </w:rPr>
        <w:t>14.</w:t>
      </w:r>
      <w:r>
        <w:rPr>
          <w:rFonts w:asciiTheme="minorHAnsi" w:eastAsiaTheme="minorEastAsia" w:hAnsiTheme="minorHAnsi"/>
          <w:noProof/>
          <w:lang w:eastAsia="ru-RU"/>
        </w:rPr>
        <w:tab/>
      </w:r>
      <w:r w:rsidRPr="00D41FEE">
        <w:rPr>
          <w:noProof/>
        </w:rPr>
        <w:t>ПРОЧИЕ ПОЛОЖЕНИЯ</w:t>
      </w:r>
      <w:r>
        <w:rPr>
          <w:noProof/>
        </w:rPr>
        <w:tab/>
      </w:r>
      <w:r>
        <w:rPr>
          <w:noProof/>
        </w:rPr>
        <w:fldChar w:fldCharType="begin"/>
      </w:r>
      <w:r>
        <w:rPr>
          <w:noProof/>
        </w:rPr>
        <w:instrText xml:space="preserve"> PAGEREF _Toc127188095 \h </w:instrText>
      </w:r>
      <w:r>
        <w:rPr>
          <w:noProof/>
        </w:rPr>
      </w:r>
      <w:r>
        <w:rPr>
          <w:noProof/>
        </w:rPr>
        <w:fldChar w:fldCharType="separate"/>
      </w:r>
      <w:r>
        <w:rPr>
          <w:noProof/>
        </w:rPr>
        <w:t>12</w:t>
      </w:r>
      <w:r>
        <w:rPr>
          <w:noProof/>
        </w:rPr>
        <w:fldChar w:fldCharType="end"/>
      </w:r>
    </w:p>
    <w:p w14:paraId="6828A8B7" w14:textId="3EC63719" w:rsidR="00E1402F" w:rsidRDefault="00E1402F">
      <w:pPr>
        <w:pStyle w:val="11"/>
        <w:rPr>
          <w:rFonts w:asciiTheme="minorHAnsi" w:eastAsiaTheme="minorEastAsia" w:hAnsiTheme="minorHAnsi"/>
          <w:noProof/>
          <w:lang w:eastAsia="ru-RU"/>
        </w:rPr>
      </w:pPr>
      <w:r w:rsidRPr="00D41FEE">
        <w:rPr>
          <w:noProof/>
        </w:rPr>
        <w:t>ПОДПИСИ УЧАСТНИКОВ</w:t>
      </w:r>
      <w:r>
        <w:rPr>
          <w:noProof/>
        </w:rPr>
        <w:tab/>
      </w:r>
      <w:r>
        <w:rPr>
          <w:noProof/>
        </w:rPr>
        <w:fldChar w:fldCharType="begin"/>
      </w:r>
      <w:r>
        <w:rPr>
          <w:noProof/>
        </w:rPr>
        <w:instrText xml:space="preserve"> PAGEREF _Toc127188096 \h </w:instrText>
      </w:r>
      <w:r>
        <w:rPr>
          <w:noProof/>
        </w:rPr>
      </w:r>
      <w:r>
        <w:rPr>
          <w:noProof/>
        </w:rPr>
        <w:fldChar w:fldCharType="separate"/>
      </w:r>
      <w:r>
        <w:rPr>
          <w:noProof/>
        </w:rPr>
        <w:t>13</w:t>
      </w:r>
      <w:r>
        <w:rPr>
          <w:noProof/>
        </w:rPr>
        <w:fldChar w:fldCharType="end"/>
      </w:r>
    </w:p>
    <w:p w14:paraId="65481CB0" w14:textId="7ADD694A" w:rsidR="00C13FD5" w:rsidRDefault="00C13FD5" w:rsidP="00C13FD5">
      <w:pPr>
        <w:rPr>
          <w:rFonts w:cs="Times New Roman"/>
          <w:sz w:val="24"/>
          <w:szCs w:val="24"/>
        </w:rPr>
      </w:pPr>
      <w:r>
        <w:rPr>
          <w:rFonts w:cs="Times New Roman"/>
          <w:sz w:val="24"/>
          <w:szCs w:val="24"/>
        </w:rPr>
        <w:fldChar w:fldCharType="end"/>
      </w:r>
      <w:bookmarkStart w:id="0" w:name="_Toc38206015"/>
    </w:p>
    <w:p w14:paraId="1A817630" w14:textId="77777777" w:rsidR="00C13FD5" w:rsidRDefault="00C13FD5" w:rsidP="00C13FD5">
      <w:pPr>
        <w:rPr>
          <w:rFonts w:cs="Times New Roman"/>
          <w:sz w:val="24"/>
          <w:szCs w:val="24"/>
        </w:rPr>
      </w:pPr>
      <w:r>
        <w:rPr>
          <w:rFonts w:cs="Times New Roman"/>
          <w:sz w:val="24"/>
          <w:szCs w:val="24"/>
        </w:rPr>
        <w:br w:type="page"/>
      </w:r>
    </w:p>
    <w:p w14:paraId="739FD8A4" w14:textId="2C0FF19D" w:rsidR="00C13FD5" w:rsidRDefault="00C13FD5" w:rsidP="00C13FD5">
      <w:pPr>
        <w:jc w:val="both"/>
        <w:rPr>
          <w:rFonts w:cs="Times New Roman"/>
          <w:sz w:val="24"/>
          <w:szCs w:val="24"/>
        </w:rPr>
      </w:pPr>
      <w:r>
        <w:lastRenderedPageBreak/>
        <w:t>Настоящий Договор об осуществлении прав участников в отношении Общества с ограниченной ответственностью «</w:t>
      </w:r>
      <w:r w:rsidR="0034362F">
        <w:rPr>
          <w:lang w:val="en-US"/>
        </w:rPr>
        <w:t>[</w:t>
      </w:r>
      <w:r w:rsidR="0034362F" w:rsidRPr="0034362F">
        <w:rPr>
          <w:b/>
          <w:bCs/>
          <w:highlight w:val="yellow"/>
        </w:rPr>
        <w:t>Наименование</w:t>
      </w:r>
      <w:r w:rsidR="0034362F">
        <w:rPr>
          <w:lang w:val="en-US"/>
        </w:rPr>
        <w:t>]</w:t>
      </w:r>
      <w:r>
        <w:t>» («</w:t>
      </w:r>
      <w:r>
        <w:rPr>
          <w:b/>
          <w:bCs/>
        </w:rPr>
        <w:t>Договор</w:t>
      </w:r>
      <w:r>
        <w:t>») заключен [</w:t>
      </w:r>
      <w:r>
        <w:rPr>
          <w:highlight w:val="yellow"/>
        </w:rPr>
        <w:t>дата</w:t>
      </w:r>
      <w:r>
        <w:t>] («</w:t>
      </w:r>
      <w:r>
        <w:rPr>
          <w:b/>
          <w:bCs/>
        </w:rPr>
        <w:t>Дата подписания</w:t>
      </w:r>
      <w:r>
        <w:t>») между:</w:t>
      </w:r>
    </w:p>
    <w:p w14:paraId="5646F72D" w14:textId="1559D69B" w:rsidR="00C13FD5" w:rsidRDefault="0034362F" w:rsidP="00ED76C9">
      <w:pPr>
        <w:pStyle w:val="a1"/>
        <w:numPr>
          <w:ilvl w:val="0"/>
          <w:numId w:val="4"/>
        </w:numPr>
        <w:ind w:left="851" w:hanging="851"/>
        <w:contextualSpacing w:val="0"/>
        <w:jc w:val="both"/>
      </w:pPr>
      <w:bookmarkStart w:id="1" w:name="_Ref61571587"/>
      <w:r w:rsidRPr="00CE04BC">
        <w:rPr>
          <w:b/>
          <w:bCs/>
          <w:highlight w:val="yellow"/>
        </w:rPr>
        <w:t>[ФИО</w:t>
      </w:r>
      <w:r w:rsidRPr="00522DEC">
        <w:t xml:space="preserve">], </w:t>
      </w:r>
      <w:r>
        <w:t xml:space="preserve">дата рождения </w:t>
      </w:r>
      <w:r w:rsidRPr="00522DEC">
        <w:t>[</w:t>
      </w:r>
      <w:proofErr w:type="spellStart"/>
      <w:r w:rsidRPr="00CE04BC">
        <w:rPr>
          <w:highlight w:val="yellow"/>
        </w:rPr>
        <w:t>дд.мм.гггг</w:t>
      </w:r>
      <w:proofErr w:type="spellEnd"/>
      <w:r w:rsidRPr="00522DEC">
        <w:t>], паспорт гражданина Российской Федерации серия [</w:t>
      </w:r>
      <w:proofErr w:type="spellStart"/>
      <w:r w:rsidRPr="00CE04BC">
        <w:rPr>
          <w:highlight w:val="yellow"/>
        </w:rPr>
        <w:t>хх</w:t>
      </w:r>
      <w:proofErr w:type="spellEnd"/>
      <w:r w:rsidRPr="00522DEC">
        <w:t>] № [</w:t>
      </w:r>
      <w:proofErr w:type="spellStart"/>
      <w:r w:rsidRPr="00CE04BC">
        <w:rPr>
          <w:highlight w:val="yellow"/>
        </w:rPr>
        <w:t>хх</w:t>
      </w:r>
      <w:proofErr w:type="spellEnd"/>
      <w:r w:rsidRPr="00522DEC">
        <w:t>], выдан Отделом УФМС России по [</w:t>
      </w:r>
      <w:r w:rsidRPr="00CE04BC">
        <w:rPr>
          <w:highlight w:val="yellow"/>
        </w:rPr>
        <w:t>регион</w:t>
      </w:r>
      <w:r w:rsidRPr="00522DEC">
        <w:t>] в [</w:t>
      </w:r>
      <w:r w:rsidRPr="00CE04BC">
        <w:rPr>
          <w:highlight w:val="yellow"/>
        </w:rPr>
        <w:t>город</w:t>
      </w:r>
      <w:r w:rsidRPr="00522DEC">
        <w:t>] [</w:t>
      </w:r>
      <w:proofErr w:type="spellStart"/>
      <w:r w:rsidRPr="00CE04BC">
        <w:rPr>
          <w:highlight w:val="yellow"/>
        </w:rPr>
        <w:t>дд.мм.гггг</w:t>
      </w:r>
      <w:proofErr w:type="spellEnd"/>
      <w:r w:rsidRPr="00522DEC">
        <w:t>], код подразделения [</w:t>
      </w:r>
      <w:proofErr w:type="spellStart"/>
      <w:r w:rsidRPr="00CE04BC">
        <w:rPr>
          <w:highlight w:val="yellow"/>
        </w:rPr>
        <w:t>xx</w:t>
      </w:r>
      <w:proofErr w:type="spellEnd"/>
      <w:r w:rsidRPr="00522DEC">
        <w:t>], проживающим и зарегистрированным по адресу:</w:t>
      </w:r>
      <w:r>
        <w:t xml:space="preserve"> Российская Федерация,</w:t>
      </w:r>
      <w:r w:rsidRPr="00522DEC">
        <w:t xml:space="preserve"> [</w:t>
      </w:r>
      <w:r w:rsidRPr="00CE04BC">
        <w:rPr>
          <w:highlight w:val="yellow"/>
        </w:rPr>
        <w:t>город</w:t>
      </w:r>
      <w:r w:rsidRPr="00522DEC">
        <w:t>], [</w:t>
      </w:r>
      <w:r w:rsidRPr="00CE04BC">
        <w:rPr>
          <w:highlight w:val="yellow"/>
        </w:rPr>
        <w:t>улица</w:t>
      </w:r>
      <w:r w:rsidRPr="00522DEC">
        <w:t>], [</w:t>
      </w:r>
      <w:r w:rsidRPr="00CE04BC">
        <w:rPr>
          <w:highlight w:val="yellow"/>
        </w:rPr>
        <w:t>дом</w:t>
      </w:r>
      <w:r w:rsidRPr="00522DEC">
        <w:t>], [</w:t>
      </w:r>
      <w:r w:rsidRPr="00CE04BC">
        <w:rPr>
          <w:highlight w:val="yellow"/>
        </w:rPr>
        <w:t>квартира</w:t>
      </w:r>
      <w:r w:rsidRPr="00522DEC">
        <w:t xml:space="preserve">] </w:t>
      </w:r>
      <w:r w:rsidR="00C13FD5">
        <w:t xml:space="preserve"> («</w:t>
      </w:r>
      <w:r w:rsidR="00C13FD5">
        <w:rPr>
          <w:b/>
          <w:bCs/>
        </w:rPr>
        <w:t>Основатель</w:t>
      </w:r>
      <w:r w:rsidR="00C13FD5">
        <w:t>»);</w:t>
      </w:r>
      <w:bookmarkEnd w:id="1"/>
    </w:p>
    <w:p w14:paraId="2450CA40" w14:textId="497838F0" w:rsidR="00C13FD5" w:rsidRDefault="0034362F" w:rsidP="00ED76C9">
      <w:pPr>
        <w:pStyle w:val="a1"/>
        <w:numPr>
          <w:ilvl w:val="0"/>
          <w:numId w:val="4"/>
        </w:numPr>
        <w:spacing w:line="257" w:lineRule="auto"/>
        <w:ind w:left="851" w:hanging="851"/>
        <w:contextualSpacing w:val="0"/>
        <w:jc w:val="both"/>
      </w:pPr>
      <w:bookmarkStart w:id="2" w:name="_Ref40788070"/>
      <w:r w:rsidRPr="00CE04BC">
        <w:rPr>
          <w:b/>
          <w:bCs/>
          <w:highlight w:val="yellow"/>
        </w:rPr>
        <w:t>[ФИО</w:t>
      </w:r>
      <w:r w:rsidRPr="00522DEC">
        <w:t xml:space="preserve">], </w:t>
      </w:r>
      <w:r>
        <w:t xml:space="preserve">дата рождения </w:t>
      </w:r>
      <w:r w:rsidRPr="00522DEC">
        <w:t>[</w:t>
      </w:r>
      <w:proofErr w:type="spellStart"/>
      <w:r w:rsidRPr="00CE04BC">
        <w:rPr>
          <w:highlight w:val="yellow"/>
        </w:rPr>
        <w:t>дд.мм.гггг</w:t>
      </w:r>
      <w:proofErr w:type="spellEnd"/>
      <w:r w:rsidRPr="00522DEC">
        <w:t>], паспорт гражданина Российской Федерации серия [</w:t>
      </w:r>
      <w:proofErr w:type="spellStart"/>
      <w:r w:rsidRPr="00CE04BC">
        <w:rPr>
          <w:highlight w:val="yellow"/>
        </w:rPr>
        <w:t>хх</w:t>
      </w:r>
      <w:proofErr w:type="spellEnd"/>
      <w:r w:rsidRPr="00522DEC">
        <w:t>] № [</w:t>
      </w:r>
      <w:proofErr w:type="spellStart"/>
      <w:r w:rsidRPr="00CE04BC">
        <w:rPr>
          <w:highlight w:val="yellow"/>
        </w:rPr>
        <w:t>хх</w:t>
      </w:r>
      <w:proofErr w:type="spellEnd"/>
      <w:r w:rsidRPr="00522DEC">
        <w:t>], выдан Отделом УФМС России по [</w:t>
      </w:r>
      <w:r w:rsidRPr="00CE04BC">
        <w:rPr>
          <w:highlight w:val="yellow"/>
        </w:rPr>
        <w:t>регион</w:t>
      </w:r>
      <w:r w:rsidRPr="00522DEC">
        <w:t>] в [</w:t>
      </w:r>
      <w:r w:rsidRPr="00CE04BC">
        <w:rPr>
          <w:highlight w:val="yellow"/>
        </w:rPr>
        <w:t>город</w:t>
      </w:r>
      <w:r w:rsidRPr="00522DEC">
        <w:t>] [</w:t>
      </w:r>
      <w:proofErr w:type="spellStart"/>
      <w:r w:rsidRPr="00CE04BC">
        <w:rPr>
          <w:highlight w:val="yellow"/>
        </w:rPr>
        <w:t>дд.мм.гггг</w:t>
      </w:r>
      <w:proofErr w:type="spellEnd"/>
      <w:r w:rsidRPr="00522DEC">
        <w:t>], код подразделения [</w:t>
      </w:r>
      <w:proofErr w:type="spellStart"/>
      <w:r w:rsidRPr="00CE04BC">
        <w:rPr>
          <w:highlight w:val="yellow"/>
        </w:rPr>
        <w:t>xx</w:t>
      </w:r>
      <w:proofErr w:type="spellEnd"/>
      <w:r w:rsidRPr="00522DEC">
        <w:t>], проживающим и зарегистрированным по адресу:</w:t>
      </w:r>
      <w:r>
        <w:t xml:space="preserve"> Российская Федерация,</w:t>
      </w:r>
      <w:r w:rsidRPr="00522DEC">
        <w:t xml:space="preserve"> [</w:t>
      </w:r>
      <w:r w:rsidRPr="00CE04BC">
        <w:rPr>
          <w:highlight w:val="yellow"/>
        </w:rPr>
        <w:t>город</w:t>
      </w:r>
      <w:r w:rsidRPr="00522DEC">
        <w:t>], [</w:t>
      </w:r>
      <w:r w:rsidRPr="00CE04BC">
        <w:rPr>
          <w:highlight w:val="yellow"/>
        </w:rPr>
        <w:t>улица</w:t>
      </w:r>
      <w:r w:rsidRPr="00522DEC">
        <w:t>], [</w:t>
      </w:r>
      <w:r w:rsidRPr="00CE04BC">
        <w:rPr>
          <w:highlight w:val="yellow"/>
        </w:rPr>
        <w:t>дом</w:t>
      </w:r>
      <w:r w:rsidRPr="00522DEC">
        <w:t>], [</w:t>
      </w:r>
      <w:r w:rsidRPr="00CE04BC">
        <w:rPr>
          <w:highlight w:val="yellow"/>
        </w:rPr>
        <w:t>квартира</w:t>
      </w:r>
      <w:r w:rsidRPr="00522DEC">
        <w:t xml:space="preserve">] </w:t>
      </w:r>
      <w:r>
        <w:t xml:space="preserve"> </w:t>
      </w:r>
      <w:r w:rsidR="007D43AF" w:rsidRPr="00156697">
        <w:t xml:space="preserve"> </w:t>
      </w:r>
      <w:bookmarkStart w:id="3" w:name="_Hlk42799990"/>
      <w:r w:rsidR="00C13FD5">
        <w:t>(«</w:t>
      </w:r>
      <w:r w:rsidR="00AA04DF">
        <w:rPr>
          <w:b/>
          <w:bCs/>
        </w:rPr>
        <w:t>Консультант</w:t>
      </w:r>
      <w:r w:rsidR="00C13FD5">
        <w:t xml:space="preserve">»); </w:t>
      </w:r>
    </w:p>
    <w:bookmarkEnd w:id="2"/>
    <w:bookmarkEnd w:id="3"/>
    <w:p w14:paraId="208BE4B5" w14:textId="77777777" w:rsidR="00C13FD5" w:rsidRDefault="00C13FD5" w:rsidP="00C13FD5">
      <w:pPr>
        <w:jc w:val="both"/>
      </w:pPr>
      <w:r>
        <w:t>далее совместно именуемыми «</w:t>
      </w:r>
      <w:r>
        <w:rPr>
          <w:b/>
          <w:bCs/>
        </w:rPr>
        <w:t>Участники</w:t>
      </w:r>
      <w:r>
        <w:t>», а по отдельности – «</w:t>
      </w:r>
      <w:r>
        <w:rPr>
          <w:b/>
          <w:bCs/>
        </w:rPr>
        <w:t>Участник</w:t>
      </w:r>
      <w:r>
        <w:t>».</w:t>
      </w:r>
    </w:p>
    <w:p w14:paraId="31D1C9B3" w14:textId="77777777" w:rsidR="00C13FD5" w:rsidRPr="00494275" w:rsidRDefault="00C13FD5" w:rsidP="00910358">
      <w:pPr>
        <w:spacing w:line="257" w:lineRule="auto"/>
        <w:rPr>
          <w:b/>
          <w:bCs/>
        </w:rPr>
      </w:pPr>
      <w:r>
        <w:rPr>
          <w:b/>
          <w:bCs/>
        </w:rPr>
        <w:t>ПРИНИМАЯ ВО ВНИМАНИЕ, ЧТО:</w:t>
      </w:r>
    </w:p>
    <w:p w14:paraId="5833989D" w14:textId="553C9C76" w:rsidR="00C13FD5" w:rsidRDefault="00C13FD5" w:rsidP="00910358">
      <w:pPr>
        <w:pStyle w:val="a1"/>
        <w:numPr>
          <w:ilvl w:val="0"/>
          <w:numId w:val="5"/>
        </w:numPr>
        <w:spacing w:line="257" w:lineRule="auto"/>
        <w:contextualSpacing w:val="0"/>
        <w:jc w:val="both"/>
        <w:rPr>
          <w:b/>
          <w:bCs/>
        </w:rPr>
      </w:pPr>
      <w:bookmarkStart w:id="4" w:name="_Ref38660323"/>
      <w:r>
        <w:t>Основател</w:t>
      </w:r>
      <w:r w:rsidR="0034362F">
        <w:t xml:space="preserve">ь </w:t>
      </w:r>
      <w:r>
        <w:t>реализуют права участник</w:t>
      </w:r>
      <w:r w:rsidR="0034362F">
        <w:t>а</w:t>
      </w:r>
      <w:r>
        <w:t xml:space="preserve"> Общества, которое </w:t>
      </w:r>
      <w:r w:rsidR="00573627">
        <w:t>занимается</w:t>
      </w:r>
      <w:r w:rsidR="00494275">
        <w:t xml:space="preserve"> разработкой продукта, а именно программы для ЭВМ</w:t>
      </w:r>
      <w:r w:rsidR="0034362F">
        <w:t xml:space="preserve">, предназначенной для </w:t>
      </w:r>
      <w:r w:rsidR="0034362F" w:rsidRPr="0034362F">
        <w:t>[</w:t>
      </w:r>
      <w:r w:rsidR="0034362F" w:rsidRPr="0034362F">
        <w:rPr>
          <w:highlight w:val="yellow"/>
        </w:rPr>
        <w:t>…</w:t>
      </w:r>
      <w:r w:rsidR="0034362F" w:rsidRPr="0034362F">
        <w:t>]</w:t>
      </w:r>
      <w:r w:rsidR="0034362F">
        <w:t xml:space="preserve"> </w:t>
      </w:r>
      <w:r>
        <w:t>(«</w:t>
      </w:r>
      <w:r>
        <w:rPr>
          <w:b/>
          <w:bCs/>
        </w:rPr>
        <w:t>Основная деятельность Общества</w:t>
      </w:r>
      <w:r>
        <w:t>»)</w:t>
      </w:r>
      <w:bookmarkEnd w:id="4"/>
      <w:r>
        <w:t>.</w:t>
      </w:r>
    </w:p>
    <w:p w14:paraId="4E72AEE7" w14:textId="51C01862" w:rsidR="00C13FD5" w:rsidRDefault="009379C5" w:rsidP="00910358">
      <w:pPr>
        <w:pStyle w:val="a1"/>
        <w:numPr>
          <w:ilvl w:val="0"/>
          <w:numId w:val="5"/>
        </w:numPr>
        <w:spacing w:line="257" w:lineRule="auto"/>
        <w:contextualSpacing w:val="0"/>
        <w:jc w:val="both"/>
        <w:rPr>
          <w:b/>
          <w:bCs/>
        </w:rPr>
      </w:pPr>
      <w:r>
        <w:t xml:space="preserve">На Дату подписания </w:t>
      </w:r>
      <w:r w:rsidR="00C13FD5">
        <w:t>Основате</w:t>
      </w:r>
      <w:r w:rsidR="0034362F">
        <w:t>лю</w:t>
      </w:r>
      <w:r w:rsidR="00E1402F">
        <w:t xml:space="preserve"> принадлежит</w:t>
      </w:r>
      <w:r w:rsidR="0034362F">
        <w:t xml:space="preserve"> </w:t>
      </w:r>
      <w:r w:rsidR="00C13FD5">
        <w:t>100% (сто процентов) в уставном капитале Общества</w:t>
      </w:r>
      <w:r w:rsidR="00C13FD5">
        <w:rPr>
          <w:b/>
          <w:bCs/>
        </w:rPr>
        <w:t xml:space="preserve">. </w:t>
      </w:r>
    </w:p>
    <w:p w14:paraId="0B6D6BB6" w14:textId="52ADD349" w:rsidR="00BB7FBB" w:rsidRDefault="00BB7FBB" w:rsidP="00910358">
      <w:pPr>
        <w:pStyle w:val="a1"/>
        <w:numPr>
          <w:ilvl w:val="0"/>
          <w:numId w:val="5"/>
        </w:numPr>
        <w:spacing w:line="257" w:lineRule="auto"/>
        <w:contextualSpacing w:val="0"/>
        <w:jc w:val="both"/>
      </w:pPr>
      <w:r>
        <w:t xml:space="preserve">Между </w:t>
      </w:r>
      <w:r w:rsidR="00AA04DF">
        <w:t>Консультантом</w:t>
      </w:r>
      <w:r w:rsidR="00E332A7">
        <w:t xml:space="preserve"> </w:t>
      </w:r>
      <w:r>
        <w:t>и Обществом заключён Договор оказания услуг (как этот термин определён далее)</w:t>
      </w:r>
      <w:r w:rsidR="00322908">
        <w:t xml:space="preserve"> по которому Консультант оказывает Обществу услуги, имеющие стратегическое значение для его развития.</w:t>
      </w:r>
    </w:p>
    <w:p w14:paraId="20ACB507" w14:textId="19335543" w:rsidR="00C13FD5" w:rsidRPr="00C458D0" w:rsidRDefault="00322908" w:rsidP="00910358">
      <w:pPr>
        <w:pStyle w:val="a1"/>
        <w:numPr>
          <w:ilvl w:val="0"/>
          <w:numId w:val="5"/>
        </w:numPr>
        <w:spacing w:line="257" w:lineRule="auto"/>
        <w:contextualSpacing w:val="0"/>
        <w:jc w:val="both"/>
      </w:pPr>
      <w:bookmarkStart w:id="5" w:name="_Ref121327009"/>
      <w:r>
        <w:t>С целью создания дополнительны</w:t>
      </w:r>
      <w:r w:rsidR="003544A3">
        <w:t>х</w:t>
      </w:r>
      <w:r>
        <w:t xml:space="preserve"> стимулов Консультанту при исполнении Договора оказания услуг Основатель </w:t>
      </w:r>
      <w:r w:rsidR="005A7C49">
        <w:t xml:space="preserve">предоставил </w:t>
      </w:r>
      <w:r>
        <w:t>Консультанту Опцион (как этот термин определен далее).</w:t>
      </w:r>
      <w:bookmarkEnd w:id="5"/>
    </w:p>
    <w:p w14:paraId="1CA9909B" w14:textId="615AB2D2" w:rsidR="00C13FD5" w:rsidRDefault="00C13FD5" w:rsidP="00910358">
      <w:pPr>
        <w:pStyle w:val="a1"/>
        <w:numPr>
          <w:ilvl w:val="0"/>
          <w:numId w:val="5"/>
        </w:numPr>
        <w:spacing w:line="257" w:lineRule="auto"/>
        <w:contextualSpacing w:val="0"/>
        <w:jc w:val="both"/>
        <w:rPr>
          <w:b/>
          <w:bCs/>
        </w:rPr>
      </w:pPr>
      <w:r>
        <w:t xml:space="preserve">В </w:t>
      </w:r>
      <w:r w:rsidR="00051224">
        <w:t>случае</w:t>
      </w:r>
      <w:r w:rsidR="00322908">
        <w:t xml:space="preserve"> полной реализации Консультантом прав, предоставляемых Опционом, </w:t>
      </w:r>
      <w:r>
        <w:t>доли в уставном капитале Общества будут распределены между Участниками следующим образом:</w:t>
      </w:r>
    </w:p>
    <w:p w14:paraId="301D5397" w14:textId="2D926B03" w:rsidR="00C13FD5" w:rsidRDefault="00C13FD5" w:rsidP="00910358">
      <w:pPr>
        <w:pStyle w:val="a1"/>
        <w:numPr>
          <w:ilvl w:val="1"/>
          <w:numId w:val="5"/>
        </w:numPr>
        <w:spacing w:line="257" w:lineRule="auto"/>
        <w:contextualSpacing w:val="0"/>
        <w:jc w:val="both"/>
        <w:rPr>
          <w:b/>
          <w:bCs/>
        </w:rPr>
      </w:pPr>
      <w:r>
        <w:t>Основателю принадлежит доля в размере</w:t>
      </w:r>
      <w:r w:rsidR="0034362F">
        <w:t xml:space="preserve"> </w:t>
      </w:r>
      <w:r w:rsidR="0034362F" w:rsidRPr="0034362F">
        <w:t>[</w:t>
      </w:r>
      <w:r w:rsidR="0034362F" w:rsidRPr="0034362F">
        <w:rPr>
          <w:highlight w:val="yellow"/>
        </w:rPr>
        <w:t>х</w:t>
      </w:r>
      <w:r w:rsidR="0034362F" w:rsidRPr="0034362F">
        <w:t>]</w:t>
      </w:r>
      <w:r>
        <w:t xml:space="preserve"> </w:t>
      </w:r>
      <w:r w:rsidR="00BE26FB" w:rsidRPr="009E4688">
        <w:t xml:space="preserve">% </w:t>
      </w:r>
      <w:r>
        <w:t xml:space="preserve">уставного капитала Общества номинальной стоимостью </w:t>
      </w:r>
      <w:r w:rsidR="0034362F" w:rsidRPr="0034362F">
        <w:t>[</w:t>
      </w:r>
      <w:r w:rsidR="0034362F" w:rsidRPr="0034362F">
        <w:rPr>
          <w:highlight w:val="yellow"/>
        </w:rPr>
        <w:t>х</w:t>
      </w:r>
      <w:r w:rsidR="0034362F" w:rsidRPr="0034362F">
        <w:t>]</w:t>
      </w:r>
      <w:r>
        <w:t xml:space="preserve"> рублей;</w:t>
      </w:r>
    </w:p>
    <w:p w14:paraId="1368D2E0" w14:textId="3EF7AEE6" w:rsidR="00C13FD5" w:rsidRDefault="00B559A9" w:rsidP="00910358">
      <w:pPr>
        <w:pStyle w:val="a1"/>
        <w:numPr>
          <w:ilvl w:val="1"/>
          <w:numId w:val="5"/>
        </w:numPr>
        <w:spacing w:line="257" w:lineRule="auto"/>
        <w:contextualSpacing w:val="0"/>
        <w:jc w:val="both"/>
        <w:rPr>
          <w:b/>
          <w:bCs/>
        </w:rPr>
      </w:pPr>
      <w:r>
        <w:t>Консультанту</w:t>
      </w:r>
      <w:r w:rsidR="00C13FD5">
        <w:t xml:space="preserve"> принадлежит доля в размере </w:t>
      </w:r>
      <w:r w:rsidR="0034362F" w:rsidRPr="0034362F">
        <w:t>[</w:t>
      </w:r>
      <w:r w:rsidR="0034362F" w:rsidRPr="0034362F">
        <w:rPr>
          <w:highlight w:val="yellow"/>
        </w:rPr>
        <w:t>х</w:t>
      </w:r>
      <w:r w:rsidR="0034362F" w:rsidRPr="0034362F">
        <w:t>]</w:t>
      </w:r>
      <w:r w:rsidR="0034362F">
        <w:t xml:space="preserve"> </w:t>
      </w:r>
      <w:r w:rsidR="008F2F8D" w:rsidRPr="009E4688">
        <w:t>%</w:t>
      </w:r>
      <w:r w:rsidR="00C13FD5">
        <w:t xml:space="preserve"> уставного капитала Общества номинальной стоимостью </w:t>
      </w:r>
      <w:r w:rsidR="0034362F" w:rsidRPr="0034362F">
        <w:t>[</w:t>
      </w:r>
      <w:r w:rsidR="0034362F" w:rsidRPr="0034362F">
        <w:rPr>
          <w:highlight w:val="yellow"/>
        </w:rPr>
        <w:t>х</w:t>
      </w:r>
      <w:r w:rsidR="0034362F" w:rsidRPr="0034362F">
        <w:t>]</w:t>
      </w:r>
      <w:r w:rsidR="00050199">
        <w:t xml:space="preserve"> </w:t>
      </w:r>
      <w:r w:rsidR="00C13FD5">
        <w:t>рублей</w:t>
      </w:r>
      <w:r w:rsidR="00507D1D">
        <w:t>.</w:t>
      </w:r>
    </w:p>
    <w:p w14:paraId="2A846F2D" w14:textId="77777777" w:rsidR="00C13FD5" w:rsidRDefault="00C13FD5" w:rsidP="00C13FD5">
      <w:pPr>
        <w:jc w:val="both"/>
        <w:rPr>
          <w:b/>
          <w:bCs/>
        </w:rPr>
      </w:pPr>
      <w:r>
        <w:rPr>
          <w:b/>
          <w:bCs/>
        </w:rPr>
        <w:t>УЧАСТНИКИ ДОГОВОРИЛИСЬ О НИЖЕСЛЕДУЮЩЕМ:</w:t>
      </w:r>
    </w:p>
    <w:p w14:paraId="35A9D1DD" w14:textId="1FEA7B04" w:rsidR="00C13FD5" w:rsidRDefault="00C13FD5" w:rsidP="00C13FD5">
      <w:pPr>
        <w:pStyle w:val="1"/>
        <w:rPr>
          <w:rFonts w:eastAsiaTheme="minorHAnsi"/>
        </w:rPr>
      </w:pPr>
      <w:bookmarkStart w:id="6" w:name="_Toc127188082"/>
      <w:r>
        <w:rPr>
          <w:rFonts w:eastAsiaTheme="minorHAnsi"/>
        </w:rPr>
        <w:t>ОПРЕДЕЛЕНИЕ ТЕРМИНОВ И ТОЛКОВАНИЕ ДОГОВОРА</w:t>
      </w:r>
      <w:bookmarkEnd w:id="0"/>
      <w:bookmarkEnd w:id="6"/>
    </w:p>
    <w:p w14:paraId="4EE4CDD2" w14:textId="77777777" w:rsidR="00C13FD5" w:rsidRDefault="00C13FD5" w:rsidP="003544A3">
      <w:pPr>
        <w:pStyle w:val="20"/>
        <w:ind w:hanging="792"/>
        <w:rPr>
          <w:rFonts w:eastAsiaTheme="minorHAnsi"/>
          <w:lang w:eastAsia="zh-CN"/>
        </w:rPr>
      </w:pPr>
      <w:bookmarkStart w:id="7" w:name="_Toc38206016"/>
      <w:r>
        <w:rPr>
          <w:rFonts w:eastAsiaTheme="minorHAnsi"/>
          <w:lang w:eastAsia="zh-CN"/>
        </w:rPr>
        <w:t>Приведенные ниже термины, используемые в Договоре с заглавной буквы, за исключением случаев, когда из контекста прямо следует иное, имеют следующие значения:</w:t>
      </w:r>
    </w:p>
    <w:p w14:paraId="3AB8D685" w14:textId="0E7FA1DB" w:rsidR="00C13FD5" w:rsidRDefault="00C13FD5" w:rsidP="00C13FD5">
      <w:pPr>
        <w:widowControl w:val="0"/>
        <w:adjustRightInd w:val="0"/>
        <w:spacing w:after="240" w:line="240" w:lineRule="auto"/>
        <w:ind w:left="851"/>
        <w:jc w:val="both"/>
        <w:rPr>
          <w:rFonts w:eastAsia="STZhongsong" w:cs="Times New Roman"/>
          <w:lang w:eastAsia="zh-CN"/>
        </w:rPr>
      </w:pPr>
      <w:r>
        <w:rPr>
          <w:rFonts w:eastAsia="STZhongsong" w:cs="Times New Roman"/>
          <w:lang w:eastAsia="zh-CN"/>
        </w:rPr>
        <w:t>«</w:t>
      </w:r>
      <w:r>
        <w:rPr>
          <w:rFonts w:eastAsia="STZhongsong" w:cs="Times New Roman"/>
          <w:b/>
          <w:bCs/>
          <w:lang w:eastAsia="zh-CN"/>
        </w:rPr>
        <w:t>ГК</w:t>
      </w:r>
      <w:r>
        <w:rPr>
          <w:rFonts w:eastAsia="STZhongsong" w:cs="Times New Roman"/>
          <w:lang w:eastAsia="zh-CN"/>
        </w:rPr>
        <w:t>» означает Гражданский кодекс Российской Федерации;</w:t>
      </w:r>
    </w:p>
    <w:p w14:paraId="600A6F00" w14:textId="77777777" w:rsidR="00C13FD5" w:rsidRDefault="00C13FD5" w:rsidP="00C13FD5">
      <w:pPr>
        <w:widowControl w:val="0"/>
        <w:adjustRightInd w:val="0"/>
        <w:spacing w:after="240" w:line="240" w:lineRule="auto"/>
        <w:ind w:left="851"/>
        <w:jc w:val="both"/>
        <w:rPr>
          <w:rFonts w:eastAsia="STZhongsong" w:cs="Times New Roman"/>
          <w:lang w:eastAsia="zh-CN"/>
        </w:rPr>
      </w:pPr>
      <w:r>
        <w:rPr>
          <w:rFonts w:eastAsia="STZhongsong" w:cs="Times New Roman"/>
          <w:lang w:eastAsia="zh-CN"/>
        </w:rPr>
        <w:t>«</w:t>
      </w:r>
      <w:r>
        <w:rPr>
          <w:rFonts w:eastAsia="STZhongsong" w:cs="Times New Roman"/>
          <w:b/>
          <w:lang w:eastAsia="zh-CN"/>
        </w:rPr>
        <w:t>Государственный орган</w:t>
      </w:r>
      <w:r>
        <w:rPr>
          <w:rFonts w:eastAsia="STZhongsong" w:cs="Times New Roman"/>
          <w:bCs/>
          <w:lang w:eastAsia="zh-CN"/>
        </w:rPr>
        <w:t>»</w:t>
      </w:r>
      <w:r>
        <w:rPr>
          <w:rFonts w:eastAsia="STZhongsong" w:cs="Times New Roman"/>
          <w:lang w:eastAsia="zh-CN"/>
        </w:rPr>
        <w:t xml:space="preserve"> означает любой наднациональный, национальный или субнациональный орган, комиссию, департамент, ведомство, орган регулирования и надзора, суд, судебное учреждение или арбитра в любой юрисдикции;</w:t>
      </w:r>
    </w:p>
    <w:p w14:paraId="0B51462B" w14:textId="77777777" w:rsidR="00C13FD5" w:rsidRDefault="00C13FD5" w:rsidP="00C13FD5">
      <w:pPr>
        <w:widowControl w:val="0"/>
        <w:adjustRightInd w:val="0"/>
        <w:spacing w:after="240" w:line="240" w:lineRule="auto"/>
        <w:ind w:left="851"/>
        <w:jc w:val="both"/>
        <w:rPr>
          <w:rFonts w:eastAsia="STZhongsong" w:cs="Times New Roman"/>
          <w:lang w:eastAsia="zh-CN"/>
        </w:rPr>
      </w:pPr>
      <w:r>
        <w:rPr>
          <w:rFonts w:eastAsia="STZhongsong" w:cs="Times New Roman"/>
          <w:lang w:eastAsia="zh-CN"/>
        </w:rPr>
        <w:t>«</w:t>
      </w:r>
      <w:r>
        <w:rPr>
          <w:rFonts w:eastAsia="STZhongsong" w:cs="Times New Roman"/>
          <w:b/>
          <w:lang w:eastAsia="zh-CN"/>
        </w:rPr>
        <w:t>Дата подписания</w:t>
      </w:r>
      <w:r>
        <w:rPr>
          <w:rFonts w:eastAsia="STZhongsong" w:cs="Times New Roman"/>
          <w:bCs/>
          <w:lang w:eastAsia="zh-CN"/>
        </w:rPr>
        <w:t>»</w:t>
      </w:r>
      <w:r>
        <w:rPr>
          <w:rFonts w:eastAsia="STZhongsong" w:cs="Times New Roman"/>
          <w:lang w:eastAsia="zh-CN"/>
        </w:rPr>
        <w:t xml:space="preserve"> имеет значение, указанное во вступительной части Договора;</w:t>
      </w:r>
    </w:p>
    <w:p w14:paraId="47FD9A11" w14:textId="1ED7B4EB" w:rsidR="00C13FD5" w:rsidRDefault="00C13FD5" w:rsidP="00C13FD5">
      <w:pPr>
        <w:widowControl w:val="0"/>
        <w:adjustRightInd w:val="0"/>
        <w:spacing w:after="240" w:line="240" w:lineRule="auto"/>
        <w:ind w:left="851"/>
        <w:jc w:val="both"/>
        <w:rPr>
          <w:rFonts w:eastAsia="STZhongsong" w:cs="Times New Roman"/>
          <w:lang w:eastAsia="zh-CN"/>
        </w:rPr>
      </w:pPr>
      <w:r>
        <w:rPr>
          <w:rFonts w:eastAsia="STZhongsong" w:cs="Times New Roman"/>
          <w:lang w:eastAsia="zh-CN"/>
        </w:rPr>
        <w:t>«</w:t>
      </w:r>
      <w:r>
        <w:rPr>
          <w:rFonts w:eastAsia="STZhongsong" w:cs="Times New Roman"/>
          <w:b/>
          <w:bCs/>
          <w:lang w:eastAsia="zh-CN"/>
        </w:rPr>
        <w:t xml:space="preserve">Дата </w:t>
      </w:r>
      <w:r w:rsidR="00D65603">
        <w:rPr>
          <w:rFonts w:eastAsia="STZhongsong" w:cs="Times New Roman"/>
          <w:b/>
          <w:bCs/>
          <w:lang w:eastAsia="zh-CN"/>
        </w:rPr>
        <w:t>регистрации</w:t>
      </w:r>
      <w:r>
        <w:rPr>
          <w:rFonts w:eastAsia="STZhongsong" w:cs="Times New Roman"/>
          <w:lang w:eastAsia="zh-CN"/>
        </w:rPr>
        <w:t xml:space="preserve">» </w:t>
      </w:r>
      <w:r w:rsidR="00322908">
        <w:rPr>
          <w:rFonts w:eastAsia="STZhongsong" w:cs="Times New Roman"/>
          <w:lang w:eastAsia="zh-CN"/>
        </w:rPr>
        <w:t xml:space="preserve">означает дату внесения в ЕГРЮЛ сведений о Консультанте как об </w:t>
      </w:r>
      <w:r w:rsidR="00322908">
        <w:rPr>
          <w:rFonts w:eastAsia="STZhongsong" w:cs="Times New Roman"/>
          <w:lang w:eastAsia="zh-CN"/>
        </w:rPr>
        <w:lastRenderedPageBreak/>
        <w:t>участнике Общества ввиду реализации прав из Опциона</w:t>
      </w:r>
      <w:r>
        <w:rPr>
          <w:rFonts w:eastAsia="STZhongsong" w:cs="Times New Roman"/>
          <w:lang w:eastAsia="zh-CN"/>
        </w:rPr>
        <w:t>;</w:t>
      </w:r>
    </w:p>
    <w:p w14:paraId="670C4BB9" w14:textId="7B4271EB" w:rsidR="00C13FD5" w:rsidRDefault="00C13FD5" w:rsidP="00C13FD5">
      <w:pPr>
        <w:widowControl w:val="0"/>
        <w:adjustRightInd w:val="0"/>
        <w:spacing w:after="240" w:line="240" w:lineRule="auto"/>
        <w:ind w:left="851"/>
        <w:jc w:val="both"/>
        <w:rPr>
          <w:rFonts w:eastAsia="STZhongsong" w:cs="Times New Roman"/>
          <w:lang w:eastAsia="zh-CN"/>
        </w:rPr>
      </w:pPr>
      <w:r>
        <w:rPr>
          <w:rFonts w:eastAsia="STZhongsong" w:cs="Times New Roman"/>
          <w:lang w:eastAsia="zh-CN"/>
        </w:rPr>
        <w:t>«</w:t>
      </w:r>
      <w:r>
        <w:rPr>
          <w:rFonts w:eastAsia="STZhongsong" w:cs="Times New Roman"/>
          <w:b/>
          <w:lang w:eastAsia="zh-CN"/>
        </w:rPr>
        <w:t>Договор</w:t>
      </w:r>
      <w:r>
        <w:rPr>
          <w:rFonts w:eastAsia="STZhongsong" w:cs="Times New Roman"/>
          <w:bCs/>
          <w:lang w:eastAsia="zh-CN"/>
        </w:rPr>
        <w:t>»</w:t>
      </w:r>
      <w:r>
        <w:rPr>
          <w:rFonts w:eastAsia="STZhongsong" w:cs="Times New Roman"/>
          <w:lang w:eastAsia="zh-CN"/>
        </w:rPr>
        <w:t xml:space="preserve"> означает настоящий договор со всеми приложениями, дополнениями и изменениями к нему;</w:t>
      </w:r>
    </w:p>
    <w:p w14:paraId="3F193045" w14:textId="5B433291" w:rsidR="002F0A34" w:rsidRDefault="002F0A34" w:rsidP="002F0A34">
      <w:pPr>
        <w:widowControl w:val="0"/>
        <w:adjustRightInd w:val="0"/>
        <w:spacing w:after="240" w:line="240" w:lineRule="auto"/>
        <w:ind w:left="851" w:hanging="1"/>
        <w:jc w:val="both"/>
        <w:rPr>
          <w:rFonts w:eastAsia="STZhongsong" w:cs="Times New Roman"/>
          <w:lang w:eastAsia="zh-CN"/>
        </w:rPr>
      </w:pPr>
      <w:r>
        <w:rPr>
          <w:rFonts w:eastAsia="STZhongsong" w:cs="Times New Roman"/>
          <w:lang w:eastAsia="zh-CN"/>
        </w:rPr>
        <w:t>«</w:t>
      </w:r>
      <w:r>
        <w:rPr>
          <w:rFonts w:eastAsia="STZhongsong" w:cs="Times New Roman"/>
          <w:b/>
          <w:bCs/>
          <w:lang w:eastAsia="zh-CN"/>
        </w:rPr>
        <w:t>Договор оказания услуг</w:t>
      </w:r>
      <w:r>
        <w:rPr>
          <w:rFonts w:eastAsia="STZhongsong" w:cs="Times New Roman"/>
          <w:lang w:eastAsia="zh-CN"/>
        </w:rPr>
        <w:t xml:space="preserve">» </w:t>
      </w:r>
      <w:r w:rsidRPr="002F0A34">
        <w:rPr>
          <w:rFonts w:eastAsia="STZhongsong" w:cs="Times New Roman"/>
          <w:lang w:eastAsia="zh-CN"/>
        </w:rPr>
        <w:t>означает договор оказания услуг №</w:t>
      </w:r>
      <w:r w:rsidR="0034362F">
        <w:rPr>
          <w:rFonts w:eastAsia="STZhongsong" w:cs="Times New Roman"/>
          <w:lang w:eastAsia="zh-CN"/>
        </w:rPr>
        <w:t xml:space="preserve"> </w:t>
      </w:r>
      <w:r w:rsidR="0034362F" w:rsidRPr="0034362F">
        <w:t>[</w:t>
      </w:r>
      <w:r w:rsidR="0034362F" w:rsidRPr="0034362F">
        <w:rPr>
          <w:highlight w:val="yellow"/>
        </w:rPr>
        <w:t>х</w:t>
      </w:r>
      <w:r w:rsidR="0034362F" w:rsidRPr="0034362F">
        <w:t>]</w:t>
      </w:r>
      <w:r w:rsidR="00CC7B16">
        <w:rPr>
          <w:rFonts w:eastAsia="STZhongsong" w:cs="Times New Roman"/>
          <w:lang w:eastAsia="zh-CN"/>
        </w:rPr>
        <w:t xml:space="preserve"> </w:t>
      </w:r>
      <w:r w:rsidRPr="002F0A34">
        <w:rPr>
          <w:rFonts w:eastAsia="STZhongsong" w:cs="Times New Roman"/>
          <w:lang w:eastAsia="zh-CN"/>
        </w:rPr>
        <w:t>от</w:t>
      </w:r>
      <w:r w:rsidR="0034362F">
        <w:rPr>
          <w:rFonts w:eastAsia="STZhongsong" w:cs="Times New Roman"/>
          <w:lang w:eastAsia="zh-CN"/>
        </w:rPr>
        <w:t xml:space="preserve"> </w:t>
      </w:r>
      <w:r w:rsidR="0034362F">
        <w:t>[</w:t>
      </w:r>
      <w:r w:rsidR="0034362F">
        <w:rPr>
          <w:highlight w:val="yellow"/>
        </w:rPr>
        <w:t>дата</w:t>
      </w:r>
      <w:r w:rsidR="0034362F">
        <w:t>]</w:t>
      </w:r>
      <w:r w:rsidR="0077737E">
        <w:rPr>
          <w:rFonts w:eastAsia="STZhongsong" w:cs="Times New Roman"/>
          <w:lang w:eastAsia="zh-CN"/>
        </w:rPr>
        <w:t>,</w:t>
      </w:r>
      <w:r w:rsidRPr="002F0A34">
        <w:rPr>
          <w:rFonts w:eastAsia="STZhongsong" w:cs="Times New Roman"/>
          <w:lang w:eastAsia="zh-CN"/>
        </w:rPr>
        <w:t xml:space="preserve"> по которому </w:t>
      </w:r>
      <w:r w:rsidR="001576FB">
        <w:t xml:space="preserve">Консультант </w:t>
      </w:r>
      <w:r w:rsidRPr="002F0A34">
        <w:rPr>
          <w:rFonts w:eastAsia="STZhongsong" w:cs="Times New Roman"/>
          <w:lang w:eastAsia="zh-CN"/>
        </w:rPr>
        <w:t>оказывает в пользу Общества услуги, имеющие стратегическое значение для развития Общества.</w:t>
      </w:r>
    </w:p>
    <w:p w14:paraId="1174B2F5" w14:textId="28B3B27D" w:rsidR="00A05B18" w:rsidRDefault="00A05B18" w:rsidP="00A05B18">
      <w:pPr>
        <w:ind w:left="851"/>
        <w:jc w:val="both"/>
        <w:rPr>
          <w:rFonts w:eastAsia="STZhongsong" w:cs="Times New Roman"/>
          <w:lang w:eastAsia="zh-CN"/>
        </w:rPr>
      </w:pPr>
      <w:r w:rsidRPr="003323A3">
        <w:rPr>
          <w:b/>
          <w:bCs/>
        </w:rPr>
        <w:t>«ЕГРЮЛ»</w:t>
      </w:r>
      <w:r w:rsidRPr="00C33420">
        <w:t xml:space="preserve"> </w:t>
      </w:r>
      <w:r>
        <w:t xml:space="preserve">означает </w:t>
      </w:r>
      <w:r w:rsidRPr="00C33420">
        <w:t>Единый государс</w:t>
      </w:r>
      <w:r>
        <w:t>твенный реестр юридических лиц;</w:t>
      </w:r>
    </w:p>
    <w:p w14:paraId="5DC1F855" w14:textId="2E02DDB8" w:rsidR="00C13FD5" w:rsidRDefault="00C13FD5" w:rsidP="00C13FD5">
      <w:pPr>
        <w:widowControl w:val="0"/>
        <w:adjustRightInd w:val="0"/>
        <w:spacing w:after="240" w:line="240" w:lineRule="auto"/>
        <w:ind w:left="851"/>
        <w:jc w:val="both"/>
        <w:rPr>
          <w:rFonts w:eastAsia="STZhongsong" w:cs="Times New Roman"/>
          <w:lang w:eastAsia="zh-CN"/>
        </w:rPr>
      </w:pPr>
      <w:r>
        <w:rPr>
          <w:rFonts w:eastAsia="STZhongsong" w:cs="Times New Roman"/>
          <w:lang w:eastAsia="zh-CN"/>
        </w:rPr>
        <w:t>«</w:t>
      </w:r>
      <w:r>
        <w:rPr>
          <w:rFonts w:eastAsia="STZhongsong" w:cs="Times New Roman"/>
          <w:b/>
          <w:lang w:eastAsia="zh-CN"/>
        </w:rPr>
        <w:t>Заверения Участника</w:t>
      </w:r>
      <w:r>
        <w:rPr>
          <w:rFonts w:eastAsia="STZhongsong" w:cs="Times New Roman"/>
          <w:bCs/>
          <w:lang w:eastAsia="zh-CN"/>
        </w:rPr>
        <w:t>»</w:t>
      </w:r>
      <w:r>
        <w:rPr>
          <w:rFonts w:eastAsia="STZhongsong" w:cs="Times New Roman"/>
          <w:lang w:eastAsia="zh-CN"/>
        </w:rPr>
        <w:t xml:space="preserve"> означает заверения об обстоятельствах (как это предусмотрено статьей 431.2 ГК), данные Участником и указанные в </w:t>
      </w:r>
      <w:r w:rsidR="00AF7729">
        <w:rPr>
          <w:rFonts w:eastAsia="STZhongsong" w:cs="Times New Roman"/>
          <w:lang w:eastAsia="zh-CN"/>
        </w:rPr>
        <w:t xml:space="preserve">разделе </w:t>
      </w:r>
      <w:r>
        <w:fldChar w:fldCharType="begin"/>
      </w:r>
      <w:r>
        <w:rPr>
          <w:rFonts w:eastAsia="STZhongsong" w:cs="Times New Roman"/>
          <w:lang w:eastAsia="zh-CN"/>
        </w:rPr>
        <w:instrText xml:space="preserve"> REF _Ref40813116 \r \h </w:instrText>
      </w:r>
      <w:r>
        <w:fldChar w:fldCharType="separate"/>
      </w:r>
      <w:r w:rsidR="0007065D">
        <w:rPr>
          <w:rFonts w:eastAsia="STZhongsong" w:cs="Times New Roman"/>
          <w:lang w:eastAsia="zh-CN"/>
        </w:rPr>
        <w:t>5</w:t>
      </w:r>
      <w:r>
        <w:fldChar w:fldCharType="end"/>
      </w:r>
      <w:r>
        <w:rPr>
          <w:rFonts w:eastAsia="STZhongsong" w:cs="Times New Roman"/>
          <w:lang w:eastAsia="zh-CN"/>
        </w:rPr>
        <w:t>;</w:t>
      </w:r>
    </w:p>
    <w:p w14:paraId="1FE2EF3C" w14:textId="3F009B3C" w:rsidR="00B620DC" w:rsidRDefault="00B620DC" w:rsidP="00B620DC">
      <w:pPr>
        <w:widowControl w:val="0"/>
        <w:adjustRightInd w:val="0"/>
        <w:spacing w:after="240" w:line="240" w:lineRule="auto"/>
        <w:ind w:left="851"/>
        <w:jc w:val="both"/>
        <w:rPr>
          <w:rFonts w:eastAsia="STZhongsong" w:cs="Times New Roman"/>
          <w:lang w:eastAsia="zh-CN"/>
        </w:rPr>
      </w:pPr>
      <w:r>
        <w:rPr>
          <w:rFonts w:eastAsia="STZhongsong" w:cs="Times New Roman"/>
          <w:lang w:eastAsia="zh-CN"/>
        </w:rPr>
        <w:t>«</w:t>
      </w:r>
      <w:r>
        <w:rPr>
          <w:rFonts w:eastAsia="STZhongsong" w:cs="Times New Roman"/>
          <w:b/>
          <w:bCs/>
          <w:lang w:eastAsia="zh-CN"/>
        </w:rPr>
        <w:t>Консультант</w:t>
      </w:r>
      <w:r>
        <w:rPr>
          <w:rFonts w:eastAsia="STZhongsong" w:cs="Times New Roman"/>
          <w:lang w:eastAsia="zh-CN"/>
        </w:rPr>
        <w:t xml:space="preserve">» </w:t>
      </w:r>
      <w:r>
        <w:rPr>
          <w:rFonts w:eastAsia="Times New Roman" w:cs="Times New Roman"/>
          <w:lang w:eastAsia="zh-CN"/>
        </w:rPr>
        <w:t xml:space="preserve">означает одного из Участников настоящего Договора, указанного в пункте </w:t>
      </w:r>
      <w:r>
        <w:fldChar w:fldCharType="begin"/>
      </w:r>
      <w:r>
        <w:rPr>
          <w:rFonts w:eastAsia="Times New Roman" w:cs="Times New Roman"/>
          <w:lang w:eastAsia="zh-CN"/>
        </w:rPr>
        <w:instrText xml:space="preserve"> REF _Ref40788070 \r \h  \* MERGEFORMAT </w:instrText>
      </w:r>
      <w:r>
        <w:fldChar w:fldCharType="separate"/>
      </w:r>
      <w:r w:rsidR="0007065D">
        <w:rPr>
          <w:rFonts w:eastAsia="Times New Roman" w:cs="Times New Roman"/>
          <w:lang w:eastAsia="zh-CN"/>
        </w:rPr>
        <w:t>(2)</w:t>
      </w:r>
      <w:r>
        <w:fldChar w:fldCharType="end"/>
      </w:r>
      <w:r>
        <w:rPr>
          <w:rFonts w:eastAsia="Times New Roman" w:cs="Times New Roman"/>
          <w:lang w:eastAsia="zh-CN"/>
        </w:rPr>
        <w:t xml:space="preserve"> вступительной части Договора;</w:t>
      </w:r>
    </w:p>
    <w:p w14:paraId="1C96B26D" w14:textId="77777777" w:rsidR="00C13FD5" w:rsidRDefault="00C13FD5" w:rsidP="00C13FD5">
      <w:pPr>
        <w:adjustRightInd w:val="0"/>
        <w:spacing w:after="240" w:line="240" w:lineRule="auto"/>
        <w:ind w:left="851"/>
        <w:jc w:val="both"/>
        <w:rPr>
          <w:rFonts w:eastAsia="STZhongsong" w:cs="Times New Roman"/>
          <w:lang w:eastAsia="zh-CN"/>
        </w:rPr>
      </w:pPr>
      <w:r>
        <w:rPr>
          <w:rFonts w:eastAsia="STZhongsong" w:cs="Times New Roman"/>
          <w:lang w:eastAsia="zh-CN"/>
        </w:rPr>
        <w:t>«</w:t>
      </w:r>
      <w:r>
        <w:rPr>
          <w:rFonts w:eastAsia="STZhongsong" w:cs="Times New Roman"/>
          <w:b/>
          <w:lang w:eastAsia="zh-CN"/>
        </w:rPr>
        <w:t>Конфиденциальная информация</w:t>
      </w:r>
      <w:r>
        <w:rPr>
          <w:rFonts w:eastAsia="STZhongsong" w:cs="Times New Roman"/>
          <w:bCs/>
          <w:lang w:eastAsia="zh-CN"/>
        </w:rPr>
        <w:t>»</w:t>
      </w:r>
      <w:r>
        <w:rPr>
          <w:rFonts w:eastAsia="STZhongsong" w:cs="Times New Roman"/>
          <w:lang w:eastAsia="zh-CN"/>
        </w:rPr>
        <w:t xml:space="preserve"> означает информацию или документы Общества, имеющие отношение к Обществу и Основной деятельности Общества, которые имеют действительную или потенциальную коммерческую ценность, в том числе:</w:t>
      </w:r>
    </w:p>
    <w:p w14:paraId="5C47CD72" w14:textId="77777777" w:rsidR="00C13FD5" w:rsidRDefault="00C13FD5" w:rsidP="00C13FD5">
      <w:pPr>
        <w:numPr>
          <w:ilvl w:val="0"/>
          <w:numId w:val="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любая информация, включая, без ограничений, предложения, инструкции, договоры, исследовательские материалы, формулы, процессы, данные об используемой технологии, рынках сбыта, а также планы, имеющие отношение к хозяйственной или иной деятельности Общества;</w:t>
      </w:r>
    </w:p>
    <w:p w14:paraId="49A1840D" w14:textId="77777777" w:rsidR="00C13FD5" w:rsidRDefault="00C13FD5" w:rsidP="00C13FD5">
      <w:pPr>
        <w:numPr>
          <w:ilvl w:val="0"/>
          <w:numId w:val="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досье клиентов и клиентские списки Общества;</w:t>
      </w:r>
    </w:p>
    <w:p w14:paraId="5453C74E" w14:textId="77777777" w:rsidR="00C13FD5" w:rsidRDefault="00C13FD5" w:rsidP="00C13FD5">
      <w:pPr>
        <w:numPr>
          <w:ilvl w:val="0"/>
          <w:numId w:val="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любой пароль, код доступа, средство или устройство, используемые Обществом для доступа и эксплуатации компьютерных систем, программ или аппаратуры Общества;</w:t>
      </w:r>
    </w:p>
    <w:p w14:paraId="2D11DA59" w14:textId="77777777" w:rsidR="00C13FD5" w:rsidRDefault="00C13FD5" w:rsidP="00C13FD5">
      <w:pPr>
        <w:numPr>
          <w:ilvl w:val="0"/>
          <w:numId w:val="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сведения о внутренней структуре Общества;</w:t>
      </w:r>
    </w:p>
    <w:p w14:paraId="20F24819" w14:textId="77777777" w:rsidR="00C13FD5" w:rsidRDefault="00C13FD5" w:rsidP="00C13FD5">
      <w:pPr>
        <w:numPr>
          <w:ilvl w:val="0"/>
          <w:numId w:val="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сведения о методах управления, используемых Обществом, в том числе сведения о подготовке, принятии и осуществлении отдельных решений Обществом;</w:t>
      </w:r>
    </w:p>
    <w:p w14:paraId="09C4B0AA" w14:textId="77777777" w:rsidR="00C13FD5" w:rsidRDefault="00C13FD5" w:rsidP="00C13FD5">
      <w:pPr>
        <w:numPr>
          <w:ilvl w:val="0"/>
          <w:numId w:val="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финансовые отчеты, экономические данные и планы Общества;</w:t>
      </w:r>
    </w:p>
    <w:p w14:paraId="59BA2B78" w14:textId="77777777" w:rsidR="00C13FD5" w:rsidRDefault="00C13FD5" w:rsidP="00C13FD5">
      <w:pPr>
        <w:numPr>
          <w:ilvl w:val="0"/>
          <w:numId w:val="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прогнозы продаж, маркетинговая информация, технологии и способы осуществления анализа рынков сбыта, которые применяются Обществом;</w:t>
      </w:r>
    </w:p>
    <w:p w14:paraId="56227FE5" w14:textId="77777777" w:rsidR="00C13FD5" w:rsidRDefault="00C13FD5" w:rsidP="00C13FD5">
      <w:pPr>
        <w:numPr>
          <w:ilvl w:val="0"/>
          <w:numId w:val="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информация Общества о стратегии ведения бизнеса, бизнес-планах, сделках и увеличении рынка сбыта;</w:t>
      </w:r>
    </w:p>
    <w:p w14:paraId="04916437" w14:textId="77777777" w:rsidR="00C13FD5" w:rsidRDefault="00C13FD5" w:rsidP="00C13FD5">
      <w:pPr>
        <w:numPr>
          <w:ilvl w:val="0"/>
          <w:numId w:val="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 xml:space="preserve">информация, имеющая отношение к работникам Общества (персональные данные), например: телефонные и адресные списки, обзоры эффективности работы, биографии, </w:t>
      </w:r>
      <w:proofErr w:type="spellStart"/>
      <w:r>
        <w:rPr>
          <w:rFonts w:eastAsia="Times New Roman" w:cs="Times New Roman"/>
          <w:lang w:eastAsia="zh-CN"/>
        </w:rPr>
        <w:t>резюмe</w:t>
      </w:r>
      <w:proofErr w:type="spellEnd"/>
      <w:r>
        <w:rPr>
          <w:rFonts w:eastAsia="Times New Roman" w:cs="Times New Roman"/>
          <w:lang w:eastAsia="zh-CN"/>
        </w:rPr>
        <w:t xml:space="preserve"> и иная информация;</w:t>
      </w:r>
    </w:p>
    <w:p w14:paraId="58BE344C" w14:textId="77777777" w:rsidR="00C13FD5" w:rsidRDefault="00C13FD5" w:rsidP="00C13FD5">
      <w:pPr>
        <w:numPr>
          <w:ilvl w:val="0"/>
          <w:numId w:val="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проекты, фотографии, эскизы, чертежи, опытные образцы, рисунки, спецификации, формулы, ноу-хау, технические данные, отчеты, идеи, компьютерные программы и т. п., принадлежащие Обществу или используемые им;</w:t>
      </w:r>
    </w:p>
    <w:p w14:paraId="13E928CB" w14:textId="77777777" w:rsidR="00C13FD5" w:rsidRDefault="00C13FD5" w:rsidP="00C13FD5">
      <w:pPr>
        <w:numPr>
          <w:ilvl w:val="0"/>
          <w:numId w:val="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сведения о разработке новых видов продукции и услуг, планы выпуска продукции и услуг или иная информация, имеющая отношение к продукции и услугам Общества;</w:t>
      </w:r>
    </w:p>
    <w:p w14:paraId="72CEBDC6" w14:textId="77777777" w:rsidR="00C13FD5" w:rsidRDefault="00C13FD5" w:rsidP="00C13FD5">
      <w:pPr>
        <w:numPr>
          <w:ilvl w:val="0"/>
          <w:numId w:val="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lastRenderedPageBreak/>
        <w:t>информация, полученная от третьих лиц, в отношении которой у Общества существуют обязательства по сохранению конфиденциальности;</w:t>
      </w:r>
    </w:p>
    <w:p w14:paraId="00534075" w14:textId="77777777" w:rsidR="00C13FD5" w:rsidRDefault="00C13FD5" w:rsidP="00C13FD5">
      <w:pPr>
        <w:numPr>
          <w:ilvl w:val="0"/>
          <w:numId w:val="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любые документы с пометкой «Коммерческая тайна» или «Конфиденциально» с указанием лица, которому принадлежит информация о его местонахождении, или с аналогичными пометками; и</w:t>
      </w:r>
    </w:p>
    <w:p w14:paraId="14DC6ECC" w14:textId="77777777" w:rsidR="00C13FD5" w:rsidRDefault="00C13FD5" w:rsidP="00C13FD5">
      <w:pPr>
        <w:numPr>
          <w:ilvl w:val="0"/>
          <w:numId w:val="6"/>
        </w:numPr>
        <w:tabs>
          <w:tab w:val="num" w:pos="1440"/>
        </w:tabs>
        <w:adjustRightInd w:val="0"/>
        <w:spacing w:after="240" w:line="240" w:lineRule="auto"/>
        <w:ind w:left="1440" w:hanging="589"/>
        <w:jc w:val="both"/>
        <w:rPr>
          <w:rFonts w:eastAsia="Times New Roman" w:cs="Times New Roman"/>
          <w:lang w:eastAsia="zh-CN"/>
        </w:rPr>
      </w:pPr>
      <w:r>
        <w:t>информация, полученная Участниками друг от друга либо от третьих лиц в связи с заключением и исполнением Договора;</w:t>
      </w:r>
    </w:p>
    <w:p w14:paraId="2F8898E0" w14:textId="78934B92" w:rsidR="00ED3522" w:rsidRPr="0034362F" w:rsidRDefault="008920CD" w:rsidP="009E4688">
      <w:pPr>
        <w:pStyle w:val="2"/>
        <w:widowControl w:val="0"/>
        <w:numPr>
          <w:ilvl w:val="1"/>
          <w:numId w:val="6"/>
        </w:numPr>
        <w:ind w:left="851"/>
        <w:rPr>
          <w:lang w:val="ru-RU"/>
        </w:rPr>
      </w:pPr>
      <w:bookmarkStart w:id="8" w:name="_Hlk40457554"/>
      <w:r w:rsidRPr="009E4688">
        <w:rPr>
          <w:b/>
          <w:bCs/>
          <w:lang w:val="ru-RU"/>
        </w:rPr>
        <w:t xml:space="preserve">«Общество» </w:t>
      </w:r>
      <w:r w:rsidRPr="009E4688">
        <w:rPr>
          <w:lang w:val="ru-RU"/>
        </w:rPr>
        <w:t>означает общество с ограниченной ответственностью</w:t>
      </w:r>
      <w:r w:rsidR="0034362F">
        <w:rPr>
          <w:lang w:val="ru-RU"/>
        </w:rPr>
        <w:t xml:space="preserve"> «</w:t>
      </w:r>
      <w:r w:rsidR="0034362F" w:rsidRPr="0034362F">
        <w:rPr>
          <w:lang w:val="ru-RU"/>
        </w:rPr>
        <w:t>[</w:t>
      </w:r>
      <w:r w:rsidR="0034362F" w:rsidRPr="0034362F">
        <w:rPr>
          <w:highlight w:val="yellow"/>
          <w:lang w:val="ru-RU"/>
        </w:rPr>
        <w:t>Наименование</w:t>
      </w:r>
      <w:r w:rsidR="0034362F" w:rsidRPr="0034362F">
        <w:rPr>
          <w:lang w:val="ru-RU"/>
        </w:rPr>
        <w:t>]</w:t>
      </w:r>
      <w:r w:rsidR="0034362F">
        <w:rPr>
          <w:lang w:val="ru-RU"/>
        </w:rPr>
        <w:t>»</w:t>
      </w:r>
      <w:r w:rsidRPr="009E4688">
        <w:rPr>
          <w:lang w:val="ru-RU"/>
        </w:rPr>
        <w:t xml:space="preserve"> </w:t>
      </w:r>
      <w:r w:rsidR="0034362F" w:rsidRPr="0034362F">
        <w:rPr>
          <w:lang w:val="ru-RU"/>
        </w:rPr>
        <w:t>юридическое лицо, учрежденное и действующее в соответствии с законодательством Российской Федерации за основным государственным регистрационным номером (ОГРН) [</w:t>
      </w:r>
      <w:r w:rsidR="0034362F" w:rsidRPr="00C2554B">
        <w:rPr>
          <w:highlight w:val="yellow"/>
          <w:lang w:val="en-US"/>
        </w:rPr>
        <w:t>xx</w:t>
      </w:r>
      <w:r w:rsidR="0034362F" w:rsidRPr="0034362F">
        <w:rPr>
          <w:lang w:val="ru-RU"/>
        </w:rPr>
        <w:t>], с местом нахождения по адресу: Российская Федерация, [</w:t>
      </w:r>
      <w:r w:rsidR="0034362F" w:rsidRPr="00C2554B">
        <w:rPr>
          <w:highlight w:val="yellow"/>
          <w:lang w:val="en-US"/>
        </w:rPr>
        <w:t>xx</w:t>
      </w:r>
      <w:r w:rsidR="0034362F" w:rsidRPr="0034362F">
        <w:rPr>
          <w:lang w:val="ru-RU"/>
        </w:rPr>
        <w:t>], [</w:t>
      </w:r>
      <w:r w:rsidR="0034362F" w:rsidRPr="0034362F">
        <w:rPr>
          <w:highlight w:val="yellow"/>
          <w:lang w:val="ru-RU"/>
        </w:rPr>
        <w:t>Регион</w:t>
      </w:r>
      <w:r w:rsidR="0034362F" w:rsidRPr="0034362F">
        <w:rPr>
          <w:lang w:val="ru-RU"/>
        </w:rPr>
        <w:t>], [</w:t>
      </w:r>
      <w:r w:rsidR="0034362F" w:rsidRPr="0034362F">
        <w:rPr>
          <w:highlight w:val="yellow"/>
          <w:lang w:val="ru-RU"/>
        </w:rPr>
        <w:t>город</w:t>
      </w:r>
      <w:r w:rsidR="0034362F" w:rsidRPr="0034362F">
        <w:rPr>
          <w:lang w:val="ru-RU"/>
        </w:rPr>
        <w:t>], ул. [</w:t>
      </w:r>
      <w:r w:rsidR="0034362F" w:rsidRPr="0034362F">
        <w:rPr>
          <w:highlight w:val="yellow"/>
          <w:lang w:val="ru-RU"/>
        </w:rPr>
        <w:t>Советская</w:t>
      </w:r>
      <w:r w:rsidR="0034362F" w:rsidRPr="0034362F">
        <w:rPr>
          <w:lang w:val="ru-RU"/>
        </w:rPr>
        <w:t>], д. [</w:t>
      </w:r>
      <w:r w:rsidR="0034362F" w:rsidRPr="00C2554B">
        <w:rPr>
          <w:highlight w:val="yellow"/>
          <w:lang w:val="en-US"/>
        </w:rPr>
        <w:t>xx</w:t>
      </w:r>
      <w:r w:rsidR="0034362F" w:rsidRPr="0034362F">
        <w:rPr>
          <w:lang w:val="ru-RU"/>
        </w:rPr>
        <w:t>], корп. [</w:t>
      </w:r>
      <w:r w:rsidR="0034362F" w:rsidRPr="00C2554B">
        <w:rPr>
          <w:highlight w:val="yellow"/>
          <w:lang w:val="en-US"/>
        </w:rPr>
        <w:t>xx</w:t>
      </w:r>
      <w:r w:rsidR="0034362F" w:rsidRPr="0034362F">
        <w:rPr>
          <w:lang w:val="ru-RU"/>
        </w:rPr>
        <w:t>], оф. [</w:t>
      </w:r>
      <w:r w:rsidR="0034362F" w:rsidRPr="00C2554B">
        <w:rPr>
          <w:highlight w:val="yellow"/>
          <w:lang w:val="en-US"/>
        </w:rPr>
        <w:t>xx</w:t>
      </w:r>
      <w:r w:rsidR="0034362F" w:rsidRPr="0034362F">
        <w:rPr>
          <w:lang w:val="ru-RU"/>
        </w:rPr>
        <w:t>]</w:t>
      </w:r>
    </w:p>
    <w:p w14:paraId="6793349E" w14:textId="155019E7" w:rsidR="00C13FD5" w:rsidRDefault="00C13FD5" w:rsidP="00C13FD5">
      <w:pPr>
        <w:adjustRightInd w:val="0"/>
        <w:spacing w:after="240" w:line="240" w:lineRule="auto"/>
        <w:ind w:left="851"/>
        <w:jc w:val="both"/>
        <w:rPr>
          <w:rFonts w:eastAsia="Times New Roman" w:cs="Times New Roman"/>
          <w:lang w:eastAsia="zh-CN"/>
        </w:rPr>
      </w:pPr>
      <w:r>
        <w:rPr>
          <w:rFonts w:eastAsia="Times New Roman" w:cs="Times New Roman"/>
          <w:lang w:eastAsia="zh-CN"/>
        </w:rPr>
        <w:t>«</w:t>
      </w:r>
      <w:r>
        <w:rPr>
          <w:rFonts w:eastAsia="Times New Roman" w:cs="Times New Roman"/>
          <w:b/>
          <w:bCs/>
          <w:lang w:eastAsia="zh-CN"/>
        </w:rPr>
        <w:t>Основатель</w:t>
      </w:r>
      <w:r>
        <w:rPr>
          <w:rFonts w:eastAsia="Times New Roman" w:cs="Times New Roman"/>
          <w:lang w:eastAsia="zh-CN"/>
        </w:rPr>
        <w:t xml:space="preserve">» означает одного из Участников настоящего Договора, указанного в пункте </w:t>
      </w:r>
      <w:r>
        <w:fldChar w:fldCharType="begin"/>
      </w:r>
      <w:r>
        <w:rPr>
          <w:rFonts w:eastAsia="Times New Roman" w:cs="Times New Roman"/>
          <w:lang w:eastAsia="zh-CN"/>
        </w:rPr>
        <w:instrText xml:space="preserve"> REF _Ref61571587 \r \h </w:instrText>
      </w:r>
      <w:r>
        <w:fldChar w:fldCharType="separate"/>
      </w:r>
      <w:r w:rsidR="0007065D">
        <w:rPr>
          <w:rFonts w:eastAsia="Times New Roman" w:cs="Times New Roman"/>
          <w:lang w:eastAsia="zh-CN"/>
        </w:rPr>
        <w:t>(1)</w:t>
      </w:r>
      <w:r>
        <w:fldChar w:fldCharType="end"/>
      </w:r>
      <w:r>
        <w:rPr>
          <w:rFonts w:eastAsia="Times New Roman" w:cs="Times New Roman"/>
          <w:lang w:eastAsia="zh-CN"/>
        </w:rPr>
        <w:t xml:space="preserve"> вступительной части Договора;</w:t>
      </w:r>
    </w:p>
    <w:bookmarkEnd w:id="8"/>
    <w:p w14:paraId="6DC1FB2C" w14:textId="3D9B3836" w:rsidR="00C13FD5" w:rsidRDefault="00C13FD5" w:rsidP="00C13FD5">
      <w:pPr>
        <w:widowControl w:val="0"/>
        <w:adjustRightInd w:val="0"/>
        <w:spacing w:after="240" w:line="240" w:lineRule="auto"/>
        <w:ind w:left="851" w:hanging="1"/>
        <w:jc w:val="both"/>
        <w:rPr>
          <w:rFonts w:eastAsia="STZhongsong" w:cs="Times New Roman"/>
          <w:lang w:eastAsia="zh-CN"/>
        </w:rPr>
      </w:pPr>
      <w:r>
        <w:rPr>
          <w:rFonts w:eastAsia="STZhongsong" w:cs="Times New Roman"/>
          <w:lang w:eastAsia="zh-CN"/>
        </w:rPr>
        <w:t>«</w:t>
      </w:r>
      <w:r>
        <w:rPr>
          <w:rFonts w:eastAsia="STZhongsong" w:cs="Times New Roman"/>
          <w:b/>
          <w:bCs/>
          <w:lang w:eastAsia="zh-CN"/>
        </w:rPr>
        <w:t>Основная деятельность Общества</w:t>
      </w:r>
      <w:r>
        <w:rPr>
          <w:rFonts w:eastAsia="STZhongsong" w:cs="Times New Roman"/>
          <w:lang w:eastAsia="zh-CN"/>
        </w:rPr>
        <w:t xml:space="preserve">» имеет значение, указанное в пункте </w:t>
      </w:r>
      <w:r>
        <w:fldChar w:fldCharType="begin"/>
      </w:r>
      <w:r>
        <w:rPr>
          <w:rFonts w:eastAsia="STZhongsong" w:cs="Times New Roman"/>
          <w:lang w:eastAsia="zh-CN"/>
        </w:rPr>
        <w:instrText xml:space="preserve"> REF _Ref38660323 \n \h  \* MERGEFORMAT </w:instrText>
      </w:r>
      <w:r>
        <w:fldChar w:fldCharType="separate"/>
      </w:r>
      <w:r w:rsidR="0007065D">
        <w:rPr>
          <w:rFonts w:eastAsia="STZhongsong" w:cs="Times New Roman"/>
          <w:lang w:eastAsia="zh-CN"/>
        </w:rPr>
        <w:t>A</w:t>
      </w:r>
      <w:r>
        <w:fldChar w:fldCharType="end"/>
      </w:r>
      <w:r>
        <w:rPr>
          <w:rFonts w:eastAsia="STZhongsong" w:cs="Times New Roman"/>
          <w:lang w:eastAsia="zh-CN"/>
        </w:rPr>
        <w:t xml:space="preserve">  вступительной части Договора;</w:t>
      </w:r>
    </w:p>
    <w:p w14:paraId="640DAD0C" w14:textId="0BE4E33C" w:rsidR="006C1A2B" w:rsidRDefault="006C1A2B" w:rsidP="006C1A2B">
      <w:pPr>
        <w:widowControl w:val="0"/>
        <w:adjustRightInd w:val="0"/>
        <w:spacing w:after="240" w:line="240" w:lineRule="auto"/>
        <w:ind w:left="851" w:hanging="1"/>
        <w:jc w:val="both"/>
        <w:rPr>
          <w:rFonts w:eastAsia="STZhongsong" w:cs="Times New Roman"/>
          <w:lang w:eastAsia="zh-CN"/>
        </w:rPr>
      </w:pPr>
      <w:r>
        <w:rPr>
          <w:rFonts w:eastAsia="STZhongsong" w:cs="Times New Roman"/>
          <w:lang w:eastAsia="zh-CN"/>
        </w:rPr>
        <w:t>«</w:t>
      </w:r>
      <w:r>
        <w:rPr>
          <w:rFonts w:eastAsia="STZhongsong" w:cs="Times New Roman"/>
          <w:b/>
          <w:bCs/>
          <w:lang w:eastAsia="zh-CN"/>
        </w:rPr>
        <w:t>Опцион</w:t>
      </w:r>
      <w:r>
        <w:rPr>
          <w:rFonts w:eastAsia="STZhongsong" w:cs="Times New Roman"/>
          <w:lang w:eastAsia="zh-CN"/>
        </w:rPr>
        <w:t xml:space="preserve">» </w:t>
      </w:r>
      <w:r w:rsidR="00322908">
        <w:rPr>
          <w:rFonts w:eastAsia="STZhongsong" w:cs="Times New Roman"/>
          <w:lang w:eastAsia="zh-CN"/>
        </w:rPr>
        <w:t>означает соглашение о предоставлении опциона на заключение договора купли-продажи доли в уставном капитале Общества и безотзывную оферту</w:t>
      </w:r>
      <w:r w:rsidR="00F355B1">
        <w:rPr>
          <w:rFonts w:eastAsia="STZhongsong" w:cs="Times New Roman"/>
          <w:lang w:eastAsia="zh-CN"/>
        </w:rPr>
        <w:t>, включенную в его текст</w:t>
      </w:r>
      <w:r w:rsidR="003544A3">
        <w:rPr>
          <w:rFonts w:eastAsia="STZhongsong" w:cs="Times New Roman"/>
          <w:lang w:eastAsia="zh-CN"/>
        </w:rPr>
        <w:t>,</w:t>
      </w:r>
      <w:r w:rsidR="00322908">
        <w:rPr>
          <w:rFonts w:eastAsia="STZhongsong" w:cs="Times New Roman"/>
          <w:lang w:eastAsia="zh-CN"/>
        </w:rPr>
        <w:t xml:space="preserve"> по которому Основатель предоставляет Консультанту право выкупить принадлежащую Основателю часть доли в уставном капитале Общества в порядке и на существенных условиях, предусмотренных Договором</w:t>
      </w:r>
      <w:r>
        <w:rPr>
          <w:rFonts w:eastAsia="STZhongsong" w:cs="Times New Roman"/>
          <w:lang w:eastAsia="zh-CN"/>
        </w:rPr>
        <w:t>;</w:t>
      </w:r>
    </w:p>
    <w:p w14:paraId="45CDBE32" w14:textId="77777777" w:rsidR="00C13FD5" w:rsidRDefault="00C13FD5" w:rsidP="00C13FD5">
      <w:pPr>
        <w:widowControl w:val="0"/>
        <w:adjustRightInd w:val="0"/>
        <w:spacing w:after="240" w:line="240" w:lineRule="auto"/>
        <w:ind w:left="851" w:hanging="1"/>
        <w:jc w:val="both"/>
        <w:rPr>
          <w:rFonts w:eastAsia="STZhongsong" w:cs="Times New Roman"/>
          <w:lang w:eastAsia="zh-CN"/>
        </w:rPr>
      </w:pPr>
      <w:r>
        <w:rPr>
          <w:rFonts w:eastAsia="STZhongsong" w:cs="Times New Roman"/>
          <w:lang w:eastAsia="zh-CN"/>
        </w:rPr>
        <w:t>«</w:t>
      </w:r>
      <w:r>
        <w:rPr>
          <w:rFonts w:eastAsia="STZhongsong" w:cs="Times New Roman"/>
          <w:b/>
          <w:bCs/>
          <w:lang w:eastAsia="zh-CN"/>
        </w:rPr>
        <w:t>Приложение</w:t>
      </w:r>
      <w:r>
        <w:rPr>
          <w:rFonts w:eastAsia="STZhongsong" w:cs="Times New Roman"/>
          <w:lang w:eastAsia="zh-CN"/>
        </w:rPr>
        <w:t>» означает приложение к настоящему Договору;</w:t>
      </w:r>
    </w:p>
    <w:p w14:paraId="01065DB5" w14:textId="7B1EE9BD" w:rsidR="00C13FD5" w:rsidRDefault="00C13FD5" w:rsidP="00C13FD5">
      <w:pPr>
        <w:adjustRightInd w:val="0"/>
        <w:spacing w:after="240" w:line="240" w:lineRule="auto"/>
        <w:ind w:left="851" w:hanging="1"/>
        <w:jc w:val="both"/>
        <w:rPr>
          <w:rFonts w:eastAsia="STZhongsong" w:cs="Times New Roman"/>
          <w:lang w:eastAsia="zh-CN"/>
        </w:rPr>
      </w:pPr>
      <w:r>
        <w:rPr>
          <w:rFonts w:eastAsia="STZhongsong" w:cs="Times New Roman"/>
          <w:bCs/>
          <w:lang w:eastAsia="zh-CN"/>
        </w:rPr>
        <w:t>«</w:t>
      </w:r>
      <w:r>
        <w:rPr>
          <w:rFonts w:eastAsia="STZhongsong" w:cs="Times New Roman"/>
          <w:b/>
          <w:lang w:eastAsia="zh-CN"/>
        </w:rPr>
        <w:t>Применимое право</w:t>
      </w:r>
      <w:r>
        <w:rPr>
          <w:rFonts w:eastAsia="STZhongsong" w:cs="Times New Roman"/>
          <w:bCs/>
          <w:lang w:eastAsia="zh-CN"/>
        </w:rPr>
        <w:t>»</w:t>
      </w:r>
      <w:r>
        <w:rPr>
          <w:rFonts w:eastAsia="STZhongsong" w:cs="Times New Roman"/>
          <w:lang w:eastAsia="zh-CN"/>
        </w:rPr>
        <w:t xml:space="preserve"> означает право Российской Федерации;</w:t>
      </w:r>
    </w:p>
    <w:p w14:paraId="6C459E8D" w14:textId="7406FF4D" w:rsidR="00C13FD5" w:rsidRDefault="00C13FD5" w:rsidP="00C13FD5">
      <w:pPr>
        <w:adjustRightInd w:val="0"/>
        <w:spacing w:after="240" w:line="240" w:lineRule="auto"/>
        <w:ind w:left="851" w:hanging="1"/>
        <w:jc w:val="both"/>
        <w:rPr>
          <w:rFonts w:eastAsia="STZhongsong" w:cs="Times New Roman"/>
          <w:lang w:eastAsia="zh-CN"/>
        </w:rPr>
      </w:pPr>
      <w:r>
        <w:rPr>
          <w:rFonts w:eastAsia="STZhongsong" w:cs="Times New Roman"/>
          <w:lang w:eastAsia="zh-CN"/>
        </w:rPr>
        <w:t>«</w:t>
      </w:r>
      <w:r>
        <w:rPr>
          <w:rFonts w:eastAsia="STZhongsong" w:cs="Times New Roman"/>
          <w:b/>
          <w:bCs/>
          <w:lang w:eastAsia="zh-CN"/>
        </w:rPr>
        <w:t>Приобретатель</w:t>
      </w:r>
      <w:r>
        <w:rPr>
          <w:rFonts w:eastAsia="STZhongsong" w:cs="Times New Roman"/>
          <w:lang w:eastAsia="zh-CN"/>
        </w:rPr>
        <w:t xml:space="preserve">» имеет значение, указанное в пункте </w:t>
      </w:r>
      <w:r>
        <w:fldChar w:fldCharType="begin"/>
      </w:r>
      <w:r>
        <w:rPr>
          <w:rFonts w:eastAsia="STZhongsong" w:cs="Times New Roman"/>
          <w:lang w:eastAsia="zh-CN"/>
        </w:rPr>
        <w:instrText xml:space="preserve"> REF _Ref38660365 \n \h  \* MERGEFORMAT </w:instrText>
      </w:r>
      <w:r>
        <w:fldChar w:fldCharType="separate"/>
      </w:r>
      <w:r w:rsidR="0007065D">
        <w:rPr>
          <w:rFonts w:eastAsia="STZhongsong" w:cs="Times New Roman"/>
          <w:lang w:eastAsia="zh-CN"/>
        </w:rPr>
        <w:t>4.5</w:t>
      </w:r>
      <w:r>
        <w:fldChar w:fldCharType="end"/>
      </w:r>
      <w:r>
        <w:rPr>
          <w:rFonts w:eastAsia="STZhongsong" w:cs="Times New Roman"/>
          <w:lang w:eastAsia="zh-CN"/>
        </w:rPr>
        <w:t xml:space="preserve"> Договора;</w:t>
      </w:r>
    </w:p>
    <w:p w14:paraId="4E5FA46C" w14:textId="6DC6B954" w:rsidR="00C13FD5" w:rsidRDefault="00C13FD5" w:rsidP="00C13FD5">
      <w:pPr>
        <w:widowControl w:val="0"/>
        <w:adjustRightInd w:val="0"/>
        <w:spacing w:after="240" w:line="240" w:lineRule="auto"/>
        <w:ind w:left="851"/>
        <w:jc w:val="both"/>
        <w:rPr>
          <w:rFonts w:eastAsia="STZhongsong" w:cs="Times New Roman"/>
          <w:lang w:eastAsia="zh-CN"/>
        </w:rPr>
      </w:pPr>
      <w:r>
        <w:rPr>
          <w:rFonts w:eastAsia="STZhongsong" w:cs="Times New Roman"/>
          <w:lang w:eastAsia="zh-CN"/>
        </w:rPr>
        <w:t>«</w:t>
      </w:r>
      <w:r>
        <w:rPr>
          <w:rFonts w:eastAsia="STZhongsong" w:cs="Times New Roman"/>
          <w:b/>
          <w:bCs/>
          <w:lang w:eastAsia="zh-CN"/>
        </w:rPr>
        <w:t>Требование о присоединении к продаже</w:t>
      </w:r>
      <w:r>
        <w:rPr>
          <w:rFonts w:eastAsia="STZhongsong" w:cs="Times New Roman"/>
          <w:lang w:eastAsia="zh-CN"/>
        </w:rPr>
        <w:t xml:space="preserve">» имеет значение, указанное в пункте </w:t>
      </w:r>
      <w:r>
        <w:fldChar w:fldCharType="begin"/>
      </w:r>
      <w:r>
        <w:rPr>
          <w:rFonts w:eastAsia="STZhongsong" w:cs="Times New Roman"/>
          <w:lang w:eastAsia="zh-CN"/>
        </w:rPr>
        <w:instrText xml:space="preserve"> REF _Ref38660365 \n \h  \* MERGEFORMAT </w:instrText>
      </w:r>
      <w:r>
        <w:fldChar w:fldCharType="separate"/>
      </w:r>
      <w:r w:rsidR="0007065D">
        <w:rPr>
          <w:rFonts w:eastAsia="STZhongsong" w:cs="Times New Roman"/>
          <w:lang w:eastAsia="zh-CN"/>
        </w:rPr>
        <w:t>4.5</w:t>
      </w:r>
      <w:r>
        <w:fldChar w:fldCharType="end"/>
      </w:r>
      <w:r>
        <w:rPr>
          <w:rFonts w:eastAsia="STZhongsong" w:cs="Times New Roman"/>
          <w:lang w:eastAsia="zh-CN"/>
        </w:rPr>
        <w:t xml:space="preserve"> Договора;</w:t>
      </w:r>
    </w:p>
    <w:p w14:paraId="4633A2FE" w14:textId="16019E65" w:rsidR="00C13FD5" w:rsidRDefault="00C13FD5" w:rsidP="00C13FD5">
      <w:pPr>
        <w:widowControl w:val="0"/>
        <w:adjustRightInd w:val="0"/>
        <w:spacing w:after="240" w:line="240" w:lineRule="auto"/>
        <w:ind w:left="851"/>
        <w:jc w:val="both"/>
        <w:rPr>
          <w:rFonts w:eastAsia="STZhongsong" w:cs="Times New Roman"/>
          <w:lang w:eastAsia="zh-CN"/>
        </w:rPr>
      </w:pPr>
      <w:r>
        <w:rPr>
          <w:rFonts w:eastAsia="STZhongsong" w:cs="Times New Roman"/>
          <w:lang w:eastAsia="zh-CN"/>
        </w:rPr>
        <w:t>«</w:t>
      </w:r>
      <w:r>
        <w:rPr>
          <w:rFonts w:eastAsia="STZhongsong" w:cs="Times New Roman"/>
          <w:b/>
          <w:lang w:eastAsia="zh-CN"/>
        </w:rPr>
        <w:t>Уведомление»</w:t>
      </w:r>
      <w:r>
        <w:rPr>
          <w:rFonts w:eastAsia="STZhongsong" w:cs="Times New Roman"/>
          <w:lang w:eastAsia="zh-CN"/>
        </w:rPr>
        <w:t xml:space="preserve"> означает все уведомления и прочие сообщения по настоящему Договору, направленные в порядке, предусмотренном статьей </w:t>
      </w:r>
      <w:r>
        <w:fldChar w:fldCharType="begin"/>
      </w:r>
      <w:r>
        <w:rPr>
          <w:rFonts w:eastAsia="STZhongsong" w:cs="Times New Roman"/>
          <w:lang w:eastAsia="zh-CN"/>
        </w:rPr>
        <w:instrText xml:space="preserve"> REF _Ref38660517 \n \h  \* MERGEFORMAT </w:instrText>
      </w:r>
      <w:r>
        <w:fldChar w:fldCharType="separate"/>
      </w:r>
      <w:r w:rsidR="0007065D">
        <w:rPr>
          <w:rFonts w:eastAsia="STZhongsong" w:cs="Times New Roman"/>
          <w:lang w:eastAsia="zh-CN"/>
        </w:rPr>
        <w:t>13</w:t>
      </w:r>
      <w:r>
        <w:fldChar w:fldCharType="end"/>
      </w:r>
      <w:r>
        <w:rPr>
          <w:rFonts w:eastAsia="STZhongsong" w:cs="Times New Roman"/>
          <w:lang w:eastAsia="zh-CN"/>
        </w:rPr>
        <w:t>;</w:t>
      </w:r>
    </w:p>
    <w:p w14:paraId="4600C95B" w14:textId="77777777" w:rsidR="00C13FD5" w:rsidRDefault="00C13FD5" w:rsidP="00C13FD5">
      <w:pPr>
        <w:widowControl w:val="0"/>
        <w:adjustRightInd w:val="0"/>
        <w:spacing w:after="240" w:line="240" w:lineRule="auto"/>
        <w:ind w:left="851" w:hanging="1"/>
        <w:jc w:val="both"/>
        <w:rPr>
          <w:rFonts w:eastAsia="STZhongsong" w:cs="Times New Roman"/>
          <w:lang w:eastAsia="zh-CN"/>
        </w:rPr>
      </w:pPr>
      <w:r>
        <w:rPr>
          <w:rFonts w:eastAsia="STZhongsong" w:cs="Times New Roman"/>
          <w:lang w:eastAsia="zh-CN"/>
        </w:rPr>
        <w:t>«</w:t>
      </w:r>
      <w:r>
        <w:rPr>
          <w:rFonts w:eastAsia="STZhongsong" w:cs="Times New Roman"/>
          <w:b/>
          <w:lang w:eastAsia="zh-CN"/>
        </w:rPr>
        <w:t>Участник»</w:t>
      </w:r>
      <w:r>
        <w:rPr>
          <w:rFonts w:eastAsia="STZhongsong" w:cs="Times New Roman"/>
          <w:lang w:eastAsia="zh-CN"/>
        </w:rPr>
        <w:t xml:space="preserve"> и «</w:t>
      </w:r>
      <w:r>
        <w:rPr>
          <w:rFonts w:eastAsia="STZhongsong" w:cs="Times New Roman"/>
          <w:b/>
          <w:lang w:eastAsia="zh-CN"/>
        </w:rPr>
        <w:t>Участники»</w:t>
      </w:r>
      <w:r>
        <w:rPr>
          <w:rFonts w:eastAsia="STZhongsong" w:cs="Times New Roman"/>
          <w:lang w:eastAsia="zh-CN"/>
        </w:rPr>
        <w:t xml:space="preserve"> имеет значение, указанное во вступительной части Договора;</w:t>
      </w:r>
    </w:p>
    <w:p w14:paraId="671BE4FD" w14:textId="77777777" w:rsidR="00C13FD5" w:rsidRDefault="00C13FD5" w:rsidP="00C13FD5">
      <w:pPr>
        <w:widowControl w:val="0"/>
        <w:adjustRightInd w:val="0"/>
        <w:spacing w:after="240" w:line="240" w:lineRule="auto"/>
        <w:ind w:left="851"/>
        <w:jc w:val="both"/>
        <w:rPr>
          <w:rFonts w:eastAsia="STZhongsong" w:cs="Times New Roman"/>
          <w:lang w:eastAsia="zh-CN"/>
        </w:rPr>
      </w:pPr>
      <w:r>
        <w:rPr>
          <w:rFonts w:eastAsia="STZhongsong" w:cs="Times New Roman"/>
          <w:lang w:eastAsia="zh-CN"/>
        </w:rPr>
        <w:t>«</w:t>
      </w:r>
      <w:r>
        <w:rPr>
          <w:rFonts w:eastAsia="STZhongsong" w:cs="Times New Roman"/>
          <w:b/>
          <w:bCs/>
          <w:lang w:eastAsia="zh-CN"/>
        </w:rPr>
        <w:t>ФЗ «Об ООО»</w:t>
      </w:r>
      <w:r>
        <w:rPr>
          <w:rFonts w:eastAsia="STZhongsong" w:cs="Times New Roman"/>
          <w:lang w:eastAsia="zh-CN"/>
        </w:rPr>
        <w:t>» означает федеральный закон от 8 февраля 1998 года № 14-ФЗ «Об обществах с ограниченной ответственностью» (со всеми изменениями и дополнениями).</w:t>
      </w:r>
    </w:p>
    <w:p w14:paraId="342CA65C" w14:textId="77777777" w:rsidR="00C13FD5" w:rsidRDefault="00C13FD5" w:rsidP="003544A3">
      <w:pPr>
        <w:pStyle w:val="20"/>
        <w:ind w:hanging="792"/>
        <w:rPr>
          <w:rFonts w:eastAsiaTheme="minorHAnsi"/>
        </w:rPr>
      </w:pPr>
      <w:r>
        <w:rPr>
          <w:rFonts w:eastAsiaTheme="minorHAnsi"/>
        </w:rPr>
        <w:t>В Договоре, если иное не вытекает из его контекста:</w:t>
      </w:r>
    </w:p>
    <w:p w14:paraId="2FF6F934" w14:textId="77777777" w:rsidR="00C13FD5" w:rsidRDefault="00C13FD5" w:rsidP="003544A3">
      <w:pPr>
        <w:pStyle w:val="4"/>
        <w:ind w:left="1701" w:hanging="850"/>
        <w:rPr>
          <w:rFonts w:eastAsiaTheme="minorHAnsi"/>
        </w:rPr>
      </w:pPr>
      <w:r>
        <w:rPr>
          <w:rFonts w:eastAsiaTheme="minorHAnsi"/>
        </w:rPr>
        <w:t>под «днями» подразумеваются календарные дни;</w:t>
      </w:r>
    </w:p>
    <w:p w14:paraId="30C31B4E" w14:textId="77777777" w:rsidR="00C13FD5" w:rsidRDefault="00C13FD5" w:rsidP="003544A3">
      <w:pPr>
        <w:pStyle w:val="4"/>
        <w:ind w:left="1701" w:hanging="850"/>
        <w:rPr>
          <w:rFonts w:eastAsiaTheme="minorHAnsi"/>
        </w:rPr>
      </w:pPr>
      <w:r>
        <w:rPr>
          <w:rFonts w:eastAsiaTheme="minorHAnsi"/>
        </w:rPr>
        <w:t>ссылка на статью, пункт или приложение означают статью, пункт или приложение Договора;</w:t>
      </w:r>
    </w:p>
    <w:p w14:paraId="47FB49E4" w14:textId="77777777" w:rsidR="00C13FD5" w:rsidRDefault="00C13FD5" w:rsidP="003544A3">
      <w:pPr>
        <w:pStyle w:val="4"/>
        <w:ind w:left="1701" w:hanging="850"/>
        <w:rPr>
          <w:rFonts w:eastAsiaTheme="minorHAnsi"/>
        </w:rPr>
      </w:pPr>
      <w:r>
        <w:rPr>
          <w:rFonts w:eastAsiaTheme="minorHAnsi"/>
        </w:rPr>
        <w:t xml:space="preserve">все приложения к настоящему Договору являются его неотъемлемой частью и имеют такую же, как и Договор, юридическую силу, как если бы они были прямо изложены в тексте Договора, при этом любая ссылка на «настоящий Договор» или </w:t>
      </w:r>
      <w:r>
        <w:rPr>
          <w:rFonts w:eastAsiaTheme="minorHAnsi"/>
        </w:rPr>
        <w:lastRenderedPageBreak/>
        <w:t>«Договор» является ссылкой на Договор, включая приложения к нему и изменения Договора;</w:t>
      </w:r>
    </w:p>
    <w:p w14:paraId="0E4E7F68" w14:textId="77777777" w:rsidR="00C13FD5" w:rsidRDefault="00C13FD5" w:rsidP="003544A3">
      <w:pPr>
        <w:pStyle w:val="4"/>
        <w:ind w:left="1701" w:hanging="850"/>
        <w:rPr>
          <w:rFonts w:eastAsiaTheme="minorHAnsi"/>
        </w:rPr>
      </w:pPr>
      <w:r>
        <w:rPr>
          <w:rFonts w:eastAsiaTheme="minorHAnsi"/>
        </w:rPr>
        <w:t xml:space="preserve">любое употребление терминов «письменная форма», «письменный» или «письменно» означает любой из методов воспроизведения слов в постоянной (физической, </w:t>
      </w:r>
      <w:proofErr w:type="spellStart"/>
      <w:r>
        <w:rPr>
          <w:rFonts w:eastAsiaTheme="minorHAnsi"/>
        </w:rPr>
        <w:t>неудаляемой</w:t>
      </w:r>
      <w:proofErr w:type="spellEnd"/>
      <w:r>
        <w:rPr>
          <w:rFonts w:eastAsiaTheme="minorHAnsi"/>
        </w:rPr>
        <w:t>) письменной форме (за исключением, во избежание сомнений, сообщений электронной почты);</w:t>
      </w:r>
    </w:p>
    <w:p w14:paraId="747A6882" w14:textId="77777777" w:rsidR="00C13FD5" w:rsidRDefault="00C13FD5" w:rsidP="003544A3">
      <w:pPr>
        <w:pStyle w:val="4"/>
        <w:ind w:left="1701" w:hanging="850"/>
        <w:rPr>
          <w:rFonts w:eastAsiaTheme="minorHAnsi"/>
        </w:rPr>
      </w:pPr>
      <w:r>
        <w:rPr>
          <w:rFonts w:eastAsiaTheme="minorHAnsi"/>
        </w:rPr>
        <w:t>под словом «лицо» подразумевается любая компания, корпорация, товарищество, совместное предприятие, фирма, любое иное юридическое лицо, ассоциация, траст, орган государственной и иной власти, а также физическое лицо;</w:t>
      </w:r>
    </w:p>
    <w:p w14:paraId="1708381E" w14:textId="77777777" w:rsidR="00C13FD5" w:rsidRDefault="00C13FD5" w:rsidP="003544A3">
      <w:pPr>
        <w:pStyle w:val="4"/>
        <w:ind w:left="1701" w:hanging="850"/>
        <w:rPr>
          <w:rFonts w:eastAsiaTheme="minorHAnsi"/>
        </w:rPr>
      </w:pPr>
      <w:r>
        <w:rPr>
          <w:rFonts w:eastAsiaTheme="minorHAnsi"/>
        </w:rPr>
        <w:t>слова «в том числе», «включая» и «включающий» рассматриваются без ограничения толкования перечисленным;</w:t>
      </w:r>
    </w:p>
    <w:p w14:paraId="315D982A" w14:textId="77777777" w:rsidR="00C13FD5" w:rsidRDefault="00C13FD5" w:rsidP="003544A3">
      <w:pPr>
        <w:pStyle w:val="4"/>
        <w:ind w:left="1701" w:hanging="850"/>
        <w:rPr>
          <w:rFonts w:eastAsiaTheme="minorHAnsi"/>
        </w:rPr>
      </w:pPr>
      <w:r>
        <w:rPr>
          <w:rFonts w:eastAsiaTheme="minorHAnsi"/>
        </w:rPr>
        <w:t>слова, используемые в единственном числе, включают в себя и значение множественного числа, и наоборот;</w:t>
      </w:r>
    </w:p>
    <w:p w14:paraId="6EA33EC0" w14:textId="77777777" w:rsidR="00C13FD5" w:rsidRDefault="00C13FD5" w:rsidP="003544A3">
      <w:pPr>
        <w:pStyle w:val="4"/>
        <w:ind w:left="1701" w:hanging="850"/>
        <w:rPr>
          <w:rFonts w:eastAsiaTheme="minorHAnsi"/>
        </w:rPr>
      </w:pPr>
      <w:r>
        <w:rPr>
          <w:rFonts w:eastAsiaTheme="minorHAnsi"/>
        </w:rPr>
        <w:t>заголовки статей Договора приведены исключительно для удобства прочтения и не должны использоваться для толкования содержания Договора.</w:t>
      </w:r>
    </w:p>
    <w:p w14:paraId="07AB2E22" w14:textId="2AC9BF9F" w:rsidR="00C13FD5" w:rsidRDefault="00C13FD5" w:rsidP="00C13FD5">
      <w:pPr>
        <w:pStyle w:val="1"/>
        <w:rPr>
          <w:rFonts w:eastAsiaTheme="minorHAnsi"/>
        </w:rPr>
      </w:pPr>
      <w:bookmarkStart w:id="9" w:name="_Toc127188083"/>
      <w:bookmarkEnd w:id="7"/>
      <w:r>
        <w:rPr>
          <w:rFonts w:eastAsiaTheme="minorHAnsi"/>
        </w:rPr>
        <w:t>ПРЕДМЕТ ДОГОВОРА</w:t>
      </w:r>
      <w:bookmarkEnd w:id="9"/>
    </w:p>
    <w:p w14:paraId="18C8ED89" w14:textId="74CC70B8" w:rsidR="00322908" w:rsidRPr="003544A3" w:rsidRDefault="00322908" w:rsidP="003544A3">
      <w:pPr>
        <w:pStyle w:val="20"/>
        <w:keepNext/>
        <w:numPr>
          <w:ilvl w:val="0"/>
          <w:numId w:val="0"/>
        </w:numPr>
        <w:ind w:left="851"/>
      </w:pPr>
      <w:r w:rsidRPr="005E57E9">
        <w:rPr>
          <w:b/>
          <w:bCs/>
        </w:rPr>
        <w:t xml:space="preserve">Осуществление прав участников Общества </w:t>
      </w:r>
    </w:p>
    <w:p w14:paraId="4D1594DC" w14:textId="755CC016" w:rsidR="00C13FD5" w:rsidRDefault="00C13FD5" w:rsidP="00C13FD5">
      <w:pPr>
        <w:pStyle w:val="3"/>
        <w:rPr>
          <w:rFonts w:eastAsiaTheme="minorHAnsi"/>
        </w:rPr>
      </w:pPr>
      <w:r>
        <w:rPr>
          <w:rFonts w:eastAsiaTheme="minorHAnsi"/>
        </w:rPr>
        <w:t>Договор определяет порядок осуществления Участниками своих корпоративных прав, связанных с участием в Обществе, порядок приобретения и отчуждения Участниками долей в уставном капитале Общества и порядок согласованного осуществления иных действий по управлению Обществом</w:t>
      </w:r>
      <w:r w:rsidR="00AF7729">
        <w:rPr>
          <w:rFonts w:eastAsiaTheme="minorHAnsi"/>
        </w:rPr>
        <w:t>.</w:t>
      </w:r>
    </w:p>
    <w:p w14:paraId="4075647A" w14:textId="77777777" w:rsidR="00322908" w:rsidRPr="00BB7715" w:rsidRDefault="00322908" w:rsidP="00322908">
      <w:pPr>
        <w:pStyle w:val="20"/>
        <w:keepNext/>
        <w:numPr>
          <w:ilvl w:val="0"/>
          <w:numId w:val="0"/>
        </w:numPr>
        <w:ind w:left="851"/>
        <w:rPr>
          <w:b/>
          <w:bCs/>
        </w:rPr>
      </w:pPr>
      <w:r>
        <w:rPr>
          <w:b/>
          <w:bCs/>
        </w:rPr>
        <w:t>Юридическая характеристика Договора</w:t>
      </w:r>
    </w:p>
    <w:p w14:paraId="729C67B2" w14:textId="7C9DA165" w:rsidR="00322908" w:rsidRPr="00984F3E" w:rsidRDefault="00322908" w:rsidP="00322908">
      <w:pPr>
        <w:pStyle w:val="3"/>
        <w:numPr>
          <w:ilvl w:val="1"/>
          <w:numId w:val="7"/>
        </w:numPr>
        <w:ind w:left="851" w:hanging="851"/>
      </w:pPr>
      <w:r w:rsidRPr="009B2187">
        <w:t xml:space="preserve">Договор рассматривается </w:t>
      </w:r>
      <w:r w:rsidR="00E1402F">
        <w:t>Участниками к</w:t>
      </w:r>
      <w:r w:rsidRPr="009B2187">
        <w:t xml:space="preserve">ак </w:t>
      </w:r>
      <w:r>
        <w:t xml:space="preserve">смешанный, к </w:t>
      </w:r>
      <w:r w:rsidRPr="009B2187">
        <w:t>которому применяются правила ст</w:t>
      </w:r>
      <w:r>
        <w:t>атьи </w:t>
      </w:r>
      <w:r w:rsidRPr="009B2187">
        <w:t>67.2 Гражданского кодекса Российской Федерации</w:t>
      </w:r>
      <w:r w:rsidRPr="00B655AD">
        <w:t>, включая, в соответствующей части</w:t>
      </w:r>
      <w:r w:rsidR="0034362F" w:rsidRPr="0034362F">
        <w:t xml:space="preserve"> </w:t>
      </w:r>
      <w:r w:rsidRPr="00B655AD">
        <w:t>п</w:t>
      </w:r>
      <w:r>
        <w:t>ункт </w:t>
      </w:r>
      <w:r w:rsidRPr="00B655AD">
        <w:t>9 ст</w:t>
      </w:r>
      <w:r>
        <w:t>атьи </w:t>
      </w:r>
      <w:r w:rsidRPr="00B655AD">
        <w:t xml:space="preserve">67.2 </w:t>
      </w:r>
      <w:r>
        <w:t>ГК РФ.</w:t>
      </w:r>
    </w:p>
    <w:p w14:paraId="38E20B21" w14:textId="1DA4D0D6" w:rsidR="00C13FD5" w:rsidRDefault="009D23CF" w:rsidP="00C13FD5">
      <w:pPr>
        <w:pStyle w:val="1"/>
        <w:rPr>
          <w:rFonts w:eastAsiaTheme="minorHAnsi"/>
        </w:rPr>
      </w:pPr>
      <w:bookmarkStart w:id="10" w:name="_Toc127188084"/>
      <w:r>
        <w:rPr>
          <w:rFonts w:eastAsiaTheme="minorHAnsi"/>
        </w:rPr>
        <w:t>ОПЦИОН</w:t>
      </w:r>
      <w:bookmarkEnd w:id="10"/>
    </w:p>
    <w:p w14:paraId="348B31F4" w14:textId="7484CE85" w:rsidR="001B3E79" w:rsidRPr="001B3E79" w:rsidRDefault="005A7C49" w:rsidP="003544A3">
      <w:pPr>
        <w:pStyle w:val="20"/>
        <w:ind w:hanging="792"/>
        <w:rPr>
          <w:rFonts w:eastAsiaTheme="minorHAnsi"/>
        </w:rPr>
      </w:pPr>
      <w:bookmarkStart w:id="11" w:name="_Ref121332873"/>
      <w:bookmarkStart w:id="12" w:name="_Ref43835419"/>
      <w:r>
        <w:rPr>
          <w:rFonts w:eastAsiaTheme="minorHAnsi"/>
        </w:rPr>
        <w:t xml:space="preserve">На </w:t>
      </w:r>
      <w:r w:rsidR="008575AF" w:rsidRPr="001B3E79">
        <w:rPr>
          <w:rFonts w:eastAsiaTheme="minorHAnsi"/>
        </w:rPr>
        <w:t>Дат</w:t>
      </w:r>
      <w:r>
        <w:rPr>
          <w:rFonts w:eastAsiaTheme="minorHAnsi"/>
        </w:rPr>
        <w:t>у</w:t>
      </w:r>
      <w:r w:rsidR="008575AF" w:rsidRPr="001B3E79">
        <w:rPr>
          <w:rFonts w:eastAsiaTheme="minorHAnsi"/>
        </w:rPr>
        <w:t xml:space="preserve"> подписания </w:t>
      </w:r>
      <w:r w:rsidR="002E3B48">
        <w:rPr>
          <w:rFonts w:eastAsiaTheme="minorHAnsi"/>
        </w:rPr>
        <w:t>Консультант</w:t>
      </w:r>
      <w:r w:rsidR="008575AF" w:rsidRPr="001B3E79">
        <w:rPr>
          <w:rFonts w:eastAsiaTheme="minorHAnsi"/>
        </w:rPr>
        <w:t xml:space="preserve"> и Основатель заключи</w:t>
      </w:r>
      <w:r>
        <w:rPr>
          <w:rFonts w:eastAsiaTheme="minorHAnsi"/>
        </w:rPr>
        <w:t>ли</w:t>
      </w:r>
      <w:r w:rsidR="005E57E9">
        <w:rPr>
          <w:rFonts w:eastAsiaTheme="minorHAnsi"/>
        </w:rPr>
        <w:t xml:space="preserve"> и нотариально удостовери</w:t>
      </w:r>
      <w:r>
        <w:rPr>
          <w:rFonts w:eastAsiaTheme="minorHAnsi"/>
        </w:rPr>
        <w:t>ли</w:t>
      </w:r>
      <w:r w:rsidR="005E57E9">
        <w:rPr>
          <w:rFonts w:eastAsiaTheme="minorHAnsi"/>
        </w:rPr>
        <w:t xml:space="preserve"> </w:t>
      </w:r>
      <w:r w:rsidR="008575AF" w:rsidRPr="001B3E79">
        <w:rPr>
          <w:rFonts w:eastAsiaTheme="minorHAnsi"/>
        </w:rPr>
        <w:t xml:space="preserve">Опцион </w:t>
      </w:r>
      <w:r w:rsidR="005E57E9">
        <w:rPr>
          <w:rFonts w:eastAsiaTheme="minorHAnsi"/>
        </w:rPr>
        <w:t xml:space="preserve">на следующих существенных </w:t>
      </w:r>
      <w:r w:rsidR="002200D6">
        <w:rPr>
          <w:rFonts w:eastAsiaTheme="minorHAnsi"/>
        </w:rPr>
        <w:t>условия</w:t>
      </w:r>
      <w:r w:rsidR="005E57E9">
        <w:rPr>
          <w:rFonts w:eastAsiaTheme="minorHAnsi"/>
        </w:rPr>
        <w:t>х</w:t>
      </w:r>
      <w:r w:rsidR="001B3E79">
        <w:rPr>
          <w:rFonts w:eastAsiaTheme="minorHAnsi"/>
        </w:rPr>
        <w:t>:</w:t>
      </w:r>
      <w:bookmarkEnd w:id="11"/>
    </w:p>
    <w:p w14:paraId="0F691D07" w14:textId="578ABBFF" w:rsidR="005E57E9" w:rsidRPr="005E57E9" w:rsidRDefault="005116C7" w:rsidP="005E57E9">
      <w:pPr>
        <w:pStyle w:val="4"/>
        <w:ind w:left="1701" w:hanging="850"/>
        <w:rPr>
          <w:rFonts w:eastAsiaTheme="minorHAnsi"/>
        </w:rPr>
      </w:pPr>
      <w:bookmarkStart w:id="13" w:name="_Ref61347964"/>
      <w:bookmarkEnd w:id="12"/>
      <w:r>
        <w:rPr>
          <w:rFonts w:eastAsiaTheme="minorHAnsi"/>
        </w:rPr>
        <w:t xml:space="preserve">Оферент выдает Консультанту </w:t>
      </w:r>
      <w:r w:rsidR="00E6770C">
        <w:rPr>
          <w:rFonts w:eastAsiaTheme="minorHAnsi"/>
        </w:rPr>
        <w:t xml:space="preserve">включенную </w:t>
      </w:r>
      <w:r w:rsidR="003E6E48">
        <w:rPr>
          <w:rFonts w:eastAsiaTheme="minorHAnsi"/>
        </w:rPr>
        <w:t>в текст</w:t>
      </w:r>
      <w:r w:rsidR="00E6770C">
        <w:rPr>
          <w:rFonts w:eastAsiaTheme="minorHAnsi"/>
        </w:rPr>
        <w:t xml:space="preserve"> Опциона </w:t>
      </w:r>
      <w:r>
        <w:rPr>
          <w:rFonts w:eastAsiaTheme="minorHAnsi"/>
        </w:rPr>
        <w:t>безотзывн</w:t>
      </w:r>
      <w:r w:rsidR="00EA5FE0">
        <w:rPr>
          <w:rFonts w:eastAsiaTheme="minorHAnsi"/>
        </w:rPr>
        <w:t xml:space="preserve">ую </w:t>
      </w:r>
      <w:r>
        <w:rPr>
          <w:rFonts w:eastAsiaTheme="minorHAnsi"/>
        </w:rPr>
        <w:t>оферт</w:t>
      </w:r>
      <w:r w:rsidR="00EA5FE0">
        <w:rPr>
          <w:rFonts w:eastAsiaTheme="minorHAnsi"/>
        </w:rPr>
        <w:t xml:space="preserve">у </w:t>
      </w:r>
      <w:r>
        <w:rPr>
          <w:rFonts w:eastAsiaTheme="minorHAnsi"/>
        </w:rPr>
        <w:t>на заключение договор</w:t>
      </w:r>
      <w:r w:rsidR="00E86E5C">
        <w:rPr>
          <w:rFonts w:eastAsiaTheme="minorHAnsi"/>
        </w:rPr>
        <w:t>а</w:t>
      </w:r>
      <w:r w:rsidR="00EA5FE0">
        <w:rPr>
          <w:rFonts w:eastAsiaTheme="minorHAnsi"/>
        </w:rPr>
        <w:t xml:space="preserve"> </w:t>
      </w:r>
      <w:r>
        <w:rPr>
          <w:rFonts w:eastAsiaTheme="minorHAnsi"/>
        </w:rPr>
        <w:t xml:space="preserve">купли-продажи </w:t>
      </w:r>
      <w:r w:rsidR="00EA5FE0">
        <w:rPr>
          <w:rFonts w:eastAsiaTheme="minorHAnsi"/>
        </w:rPr>
        <w:t xml:space="preserve">на </w:t>
      </w:r>
      <w:r w:rsidR="0034362F" w:rsidRPr="0034362F">
        <w:rPr>
          <w:rFonts w:eastAsiaTheme="minorHAnsi"/>
        </w:rPr>
        <w:t>[</w:t>
      </w:r>
      <w:r w:rsidR="0034362F" w:rsidRPr="0034362F">
        <w:rPr>
          <w:rFonts w:eastAsiaTheme="minorHAnsi"/>
          <w:highlight w:val="yellow"/>
        </w:rPr>
        <w:t>х</w:t>
      </w:r>
      <w:r w:rsidR="0034362F" w:rsidRPr="0034362F">
        <w:rPr>
          <w:rFonts w:eastAsiaTheme="minorHAnsi"/>
        </w:rPr>
        <w:t xml:space="preserve">] </w:t>
      </w:r>
      <w:r>
        <w:rPr>
          <w:rFonts w:eastAsiaTheme="minorHAnsi"/>
        </w:rPr>
        <w:t>% доли в уставном капитале Общества кажд</w:t>
      </w:r>
      <w:r w:rsidR="00EA5FE0">
        <w:rPr>
          <w:rFonts w:eastAsiaTheme="minorHAnsi"/>
        </w:rPr>
        <w:t>ый</w:t>
      </w:r>
      <w:r>
        <w:rPr>
          <w:rFonts w:eastAsiaTheme="minorHAnsi"/>
        </w:rPr>
        <w:t xml:space="preserve">; </w:t>
      </w:r>
    </w:p>
    <w:p w14:paraId="42A1ADFE" w14:textId="42376320" w:rsidR="005E57E9" w:rsidRDefault="005E57E9" w:rsidP="005E57E9">
      <w:pPr>
        <w:pStyle w:val="4"/>
        <w:ind w:left="1701" w:hanging="850"/>
        <w:rPr>
          <w:rFonts w:eastAsiaTheme="minorHAnsi"/>
        </w:rPr>
      </w:pPr>
      <w:r>
        <w:rPr>
          <w:rFonts w:eastAsiaTheme="minorHAnsi"/>
        </w:rPr>
        <w:t>Условие</w:t>
      </w:r>
      <w:r w:rsidR="00754378">
        <w:rPr>
          <w:rFonts w:eastAsiaTheme="minorHAnsi"/>
        </w:rPr>
        <w:t>м</w:t>
      </w:r>
      <w:r>
        <w:rPr>
          <w:rFonts w:eastAsiaTheme="minorHAnsi"/>
        </w:rPr>
        <w:t xml:space="preserve"> для акцепта безотзывной оферты </w:t>
      </w:r>
      <w:r w:rsidR="00EA5FE0">
        <w:rPr>
          <w:rFonts w:eastAsiaTheme="minorHAnsi"/>
        </w:rPr>
        <w:t xml:space="preserve">и </w:t>
      </w:r>
      <w:r w:rsidR="00997ADF">
        <w:rPr>
          <w:rFonts w:eastAsiaTheme="minorHAnsi"/>
        </w:rPr>
        <w:t>заключени</w:t>
      </w:r>
      <w:r w:rsidR="00EA5FE0">
        <w:rPr>
          <w:rFonts w:eastAsiaTheme="minorHAnsi"/>
        </w:rPr>
        <w:t xml:space="preserve">я </w:t>
      </w:r>
      <w:r w:rsidR="00997ADF">
        <w:rPr>
          <w:rFonts w:eastAsiaTheme="minorHAnsi"/>
        </w:rPr>
        <w:t>договор</w:t>
      </w:r>
      <w:r w:rsidR="0034362F">
        <w:rPr>
          <w:rFonts w:eastAsiaTheme="minorHAnsi"/>
        </w:rPr>
        <w:t>а</w:t>
      </w:r>
      <w:r w:rsidR="00EA5FE0">
        <w:rPr>
          <w:rFonts w:eastAsiaTheme="minorHAnsi"/>
        </w:rPr>
        <w:t xml:space="preserve"> </w:t>
      </w:r>
      <w:r w:rsidR="00997ADF">
        <w:rPr>
          <w:rFonts w:eastAsiaTheme="minorHAnsi"/>
        </w:rPr>
        <w:t>куп</w:t>
      </w:r>
      <w:r w:rsidR="00A07014">
        <w:rPr>
          <w:rFonts w:eastAsiaTheme="minorHAnsi"/>
        </w:rPr>
        <w:t>л</w:t>
      </w:r>
      <w:r w:rsidR="00997ADF">
        <w:rPr>
          <w:rFonts w:eastAsiaTheme="minorHAnsi"/>
        </w:rPr>
        <w:t>и-продажи</w:t>
      </w:r>
      <w:r w:rsidR="009E4688">
        <w:rPr>
          <w:rFonts w:eastAsiaTheme="minorHAnsi"/>
        </w:rPr>
        <w:t xml:space="preserve"> </w:t>
      </w:r>
      <w:r w:rsidR="0034362F" w:rsidRPr="0034362F">
        <w:rPr>
          <w:rFonts w:eastAsiaTheme="minorHAnsi"/>
        </w:rPr>
        <w:t>[</w:t>
      </w:r>
      <w:r w:rsidR="0034362F" w:rsidRPr="0034362F">
        <w:rPr>
          <w:rFonts w:eastAsiaTheme="minorHAnsi"/>
          <w:highlight w:val="yellow"/>
          <w:lang w:val="en-US"/>
        </w:rPr>
        <w:t>x</w:t>
      </w:r>
      <w:r w:rsidR="0034362F" w:rsidRPr="0034362F">
        <w:rPr>
          <w:rFonts w:eastAsiaTheme="minorHAnsi"/>
        </w:rPr>
        <w:t>]</w:t>
      </w:r>
      <w:r w:rsidR="00997ADF">
        <w:rPr>
          <w:rFonts w:eastAsiaTheme="minorHAnsi"/>
        </w:rPr>
        <w:t xml:space="preserve">% доли в уставном капитале Общества </w:t>
      </w:r>
      <w:r>
        <w:rPr>
          <w:rFonts w:eastAsiaTheme="minorHAnsi"/>
        </w:rPr>
        <w:t>является подписание Обществом и Консультантом акта оказанных услуг по Договору оказания услуг</w:t>
      </w:r>
      <w:r w:rsidR="00FD6EA2">
        <w:rPr>
          <w:rFonts w:eastAsiaTheme="minorHAnsi"/>
        </w:rPr>
        <w:t xml:space="preserve">. </w:t>
      </w:r>
    </w:p>
    <w:p w14:paraId="42940FA1" w14:textId="24A84E38" w:rsidR="005E57E9" w:rsidRDefault="005E57E9" w:rsidP="003544A3">
      <w:pPr>
        <w:pStyle w:val="4"/>
        <w:ind w:left="1701" w:hanging="850"/>
        <w:rPr>
          <w:rFonts w:eastAsiaTheme="minorHAnsi"/>
        </w:rPr>
      </w:pPr>
      <w:r>
        <w:rPr>
          <w:rFonts w:eastAsiaTheme="minorHAnsi"/>
        </w:rPr>
        <w:t xml:space="preserve">Срок действия </w:t>
      </w:r>
      <w:r w:rsidR="007A5522">
        <w:rPr>
          <w:rFonts w:eastAsiaTheme="minorHAnsi"/>
        </w:rPr>
        <w:t>О</w:t>
      </w:r>
      <w:r>
        <w:rPr>
          <w:rFonts w:eastAsiaTheme="minorHAnsi"/>
        </w:rPr>
        <w:t>пциона составля</w:t>
      </w:r>
      <w:r w:rsidR="005A7C49">
        <w:rPr>
          <w:rFonts w:eastAsiaTheme="minorHAnsi"/>
        </w:rPr>
        <w:t>е</w:t>
      </w:r>
      <w:r>
        <w:rPr>
          <w:rFonts w:eastAsiaTheme="minorHAnsi"/>
        </w:rPr>
        <w:t xml:space="preserve">т </w:t>
      </w:r>
      <w:r w:rsidR="00B21CC0" w:rsidRPr="0034362F">
        <w:rPr>
          <w:rFonts w:eastAsiaTheme="minorHAnsi"/>
        </w:rPr>
        <w:t>[</w:t>
      </w:r>
      <w:r w:rsidR="00B21CC0" w:rsidRPr="0034362F">
        <w:rPr>
          <w:rFonts w:eastAsiaTheme="minorHAnsi"/>
          <w:highlight w:val="yellow"/>
          <w:lang w:val="en-US"/>
        </w:rPr>
        <w:t>x</w:t>
      </w:r>
      <w:r w:rsidR="00B21CC0" w:rsidRPr="0034362F">
        <w:rPr>
          <w:rFonts w:eastAsiaTheme="minorHAnsi"/>
        </w:rPr>
        <w:t>]</w:t>
      </w:r>
      <w:r>
        <w:rPr>
          <w:rFonts w:eastAsiaTheme="minorHAnsi"/>
        </w:rPr>
        <w:t xml:space="preserve"> месяцев</w:t>
      </w:r>
      <w:r w:rsidR="007A5522">
        <w:rPr>
          <w:rFonts w:eastAsiaTheme="minorHAnsi"/>
        </w:rPr>
        <w:t>;</w:t>
      </w:r>
    </w:p>
    <w:bookmarkEnd w:id="13"/>
    <w:p w14:paraId="4031EEDE" w14:textId="54D9B1E0" w:rsidR="00C13FD5" w:rsidRPr="00C171F1" w:rsidRDefault="005E57E9" w:rsidP="003544A3">
      <w:pPr>
        <w:pStyle w:val="4"/>
        <w:ind w:left="1701" w:hanging="850"/>
        <w:rPr>
          <w:rFonts w:eastAsiaTheme="minorHAnsi"/>
        </w:rPr>
      </w:pPr>
      <w:r>
        <w:rPr>
          <w:rFonts w:eastAsiaTheme="minorHAnsi"/>
        </w:rPr>
        <w:t>Ц</w:t>
      </w:r>
      <w:r w:rsidR="00436FAC" w:rsidRPr="00C171F1">
        <w:rPr>
          <w:rFonts w:eastAsiaTheme="minorHAnsi"/>
        </w:rPr>
        <w:t>ена продажи части доли Основател</w:t>
      </w:r>
      <w:r w:rsidR="00500F25">
        <w:rPr>
          <w:rFonts w:eastAsiaTheme="minorHAnsi"/>
        </w:rPr>
        <w:t>ем</w:t>
      </w:r>
      <w:r w:rsidR="00436FAC" w:rsidRPr="00C171F1">
        <w:rPr>
          <w:rFonts w:eastAsiaTheme="minorHAnsi"/>
        </w:rPr>
        <w:t xml:space="preserve"> </w:t>
      </w:r>
      <w:r>
        <w:rPr>
          <w:rFonts w:eastAsiaTheme="minorHAnsi"/>
        </w:rPr>
        <w:t xml:space="preserve">при реализации Консультантом прав из Опциона равна </w:t>
      </w:r>
      <w:r w:rsidR="00754378">
        <w:rPr>
          <w:rFonts w:eastAsiaTheme="minorHAnsi"/>
        </w:rPr>
        <w:t xml:space="preserve">ее </w:t>
      </w:r>
      <w:r>
        <w:rPr>
          <w:rFonts w:eastAsiaTheme="minorHAnsi"/>
        </w:rPr>
        <w:t>номинальной стоимости.</w:t>
      </w:r>
    </w:p>
    <w:p w14:paraId="52350E06" w14:textId="303D4F79" w:rsidR="00C13FD5" w:rsidRDefault="00C13FD5" w:rsidP="00C13FD5">
      <w:pPr>
        <w:pStyle w:val="1"/>
        <w:rPr>
          <w:rFonts w:eastAsiaTheme="minorHAnsi"/>
        </w:rPr>
      </w:pPr>
      <w:bookmarkStart w:id="14" w:name="_Toc127188085"/>
      <w:r>
        <w:rPr>
          <w:rFonts w:eastAsiaTheme="minorHAnsi"/>
        </w:rPr>
        <w:lastRenderedPageBreak/>
        <w:t xml:space="preserve">ОГРАНИЧЕНИЯ И ДОПОЛНИТЕЛЬНЫЕ ОБЯЗАННОСТИ </w:t>
      </w:r>
      <w:r w:rsidR="008F515F">
        <w:rPr>
          <w:rFonts w:eastAsiaTheme="minorHAnsi"/>
        </w:rPr>
        <w:t>КОНСУЛЬТАНТА</w:t>
      </w:r>
      <w:bookmarkEnd w:id="14"/>
    </w:p>
    <w:p w14:paraId="69CBA99C" w14:textId="10115E97" w:rsidR="00B436A7" w:rsidRDefault="00B436A7" w:rsidP="00B21EA6">
      <w:pPr>
        <w:pStyle w:val="20"/>
        <w:ind w:hanging="792"/>
        <w:rPr>
          <w:rFonts w:eastAsiaTheme="minorHAnsi"/>
        </w:rPr>
      </w:pPr>
      <w:bookmarkStart w:id="15" w:name="_Ref42800609"/>
      <w:r>
        <w:rPr>
          <w:rFonts w:eastAsiaTheme="minorHAnsi"/>
        </w:rPr>
        <w:t xml:space="preserve">Положения настоящего раздела </w:t>
      </w:r>
      <w:r w:rsidR="002F2451">
        <w:rPr>
          <w:rFonts w:eastAsiaTheme="minorHAnsi"/>
        </w:rPr>
        <w:t>в отношении особенностей осуществления Консультантом прав участника Общества вст</w:t>
      </w:r>
      <w:r>
        <w:rPr>
          <w:rFonts w:eastAsiaTheme="minorHAnsi"/>
        </w:rPr>
        <w:t>упают в силу с Даты регистрации.</w:t>
      </w:r>
    </w:p>
    <w:p w14:paraId="5C332F05" w14:textId="48273540" w:rsidR="00B436A7" w:rsidRPr="00B436A7" w:rsidRDefault="00B436A7" w:rsidP="00B436A7">
      <w:pPr>
        <w:pStyle w:val="20"/>
        <w:numPr>
          <w:ilvl w:val="0"/>
          <w:numId w:val="0"/>
        </w:numPr>
        <w:ind w:left="851"/>
        <w:rPr>
          <w:rFonts w:eastAsiaTheme="minorHAnsi"/>
        </w:rPr>
      </w:pPr>
      <w:r>
        <w:rPr>
          <w:rFonts w:eastAsiaTheme="minorHAnsi"/>
          <w:b/>
          <w:bCs/>
        </w:rPr>
        <w:t>Преимущественное право</w:t>
      </w:r>
    </w:p>
    <w:p w14:paraId="216ADC6C" w14:textId="18B8A362" w:rsidR="00C13FD5" w:rsidRDefault="00C13FD5" w:rsidP="00B21EA6">
      <w:pPr>
        <w:pStyle w:val="20"/>
        <w:ind w:hanging="792"/>
        <w:rPr>
          <w:rFonts w:eastAsiaTheme="minorHAnsi"/>
        </w:rPr>
      </w:pPr>
      <w:r>
        <w:rPr>
          <w:rFonts w:eastAsiaTheme="minorHAnsi"/>
        </w:rPr>
        <w:t xml:space="preserve">В соответствии с уставом Общества </w:t>
      </w:r>
      <w:r w:rsidR="008F515F">
        <w:rPr>
          <w:rFonts w:eastAsiaTheme="minorHAnsi"/>
        </w:rPr>
        <w:t>Консультант</w:t>
      </w:r>
      <w:r>
        <w:rPr>
          <w:rFonts w:eastAsiaTheme="minorHAnsi"/>
        </w:rPr>
        <w:t xml:space="preserve"> не </w:t>
      </w:r>
      <w:r w:rsidR="00E77D78">
        <w:rPr>
          <w:rFonts w:eastAsiaTheme="minorHAnsi"/>
        </w:rPr>
        <w:t>будет обладать</w:t>
      </w:r>
      <w:r>
        <w:rPr>
          <w:rFonts w:eastAsiaTheme="minorHAnsi"/>
        </w:rPr>
        <w:t xml:space="preserve"> преимущественным правом покупки доли (части доли) </w:t>
      </w:r>
      <w:r w:rsidR="006E5A0D">
        <w:rPr>
          <w:rFonts w:eastAsiaTheme="minorHAnsi"/>
        </w:rPr>
        <w:t xml:space="preserve">другого участника Общества </w:t>
      </w:r>
      <w:r>
        <w:rPr>
          <w:rFonts w:eastAsiaTheme="minorHAnsi"/>
        </w:rPr>
        <w:t xml:space="preserve">в случае её отчуждения.  </w:t>
      </w:r>
    </w:p>
    <w:p w14:paraId="1B96EABC" w14:textId="3F89CBD9" w:rsidR="00C13FD5" w:rsidRDefault="008F515F">
      <w:pPr>
        <w:pStyle w:val="20"/>
        <w:ind w:hanging="792"/>
        <w:rPr>
          <w:rFonts w:eastAsiaTheme="minorHAnsi"/>
        </w:rPr>
      </w:pPr>
      <w:r>
        <w:rPr>
          <w:rFonts w:eastAsiaTheme="minorHAnsi"/>
        </w:rPr>
        <w:t>Консультант</w:t>
      </w:r>
      <w:r w:rsidR="00C13FD5">
        <w:rPr>
          <w:rFonts w:eastAsiaTheme="minorHAnsi"/>
        </w:rPr>
        <w:t xml:space="preserve"> обязуется голосовать и осуществлять корпоративные права так, чтобы Основатели могли воспользоваться преимущественным правом пропорционально размерам своих долей в Обществе без учёта доли </w:t>
      </w:r>
      <w:r w:rsidR="005A04CD">
        <w:rPr>
          <w:rFonts w:eastAsiaTheme="minorHAnsi"/>
        </w:rPr>
        <w:t>Консультанта</w:t>
      </w:r>
      <w:r w:rsidR="00C13FD5">
        <w:rPr>
          <w:rFonts w:eastAsiaTheme="minorHAnsi"/>
        </w:rPr>
        <w:t>.</w:t>
      </w:r>
      <w:bookmarkEnd w:id="15"/>
    </w:p>
    <w:p w14:paraId="245E1FD9" w14:textId="09535686" w:rsidR="005A7C49" w:rsidRPr="005A7C49" w:rsidRDefault="005A7C49" w:rsidP="00B21EA6">
      <w:pPr>
        <w:pStyle w:val="20"/>
        <w:ind w:hanging="792"/>
        <w:rPr>
          <w:rFonts w:eastAsiaTheme="minorHAnsi"/>
        </w:rPr>
      </w:pPr>
      <w:r>
        <w:rPr>
          <w:rFonts w:eastAsiaTheme="minorHAnsi"/>
        </w:rPr>
        <w:t xml:space="preserve">Основатели обязуются утвердить редакцию устава Общества, соответствующую положениям, указанным в пунктах 4.2 - 4.3. в течение 10 дней с Даты подписания. </w:t>
      </w:r>
    </w:p>
    <w:p w14:paraId="07B7FD6D" w14:textId="77777777" w:rsidR="00C13FD5" w:rsidRDefault="00C13FD5" w:rsidP="00C13FD5">
      <w:pPr>
        <w:pStyle w:val="20"/>
        <w:numPr>
          <w:ilvl w:val="0"/>
          <w:numId w:val="0"/>
        </w:numPr>
        <w:ind w:left="851"/>
        <w:rPr>
          <w:rFonts w:eastAsiaTheme="minorHAnsi"/>
        </w:rPr>
      </w:pPr>
      <w:r>
        <w:rPr>
          <w:rFonts w:eastAsiaTheme="minorHAnsi"/>
          <w:b/>
          <w:bCs/>
        </w:rPr>
        <w:t>Право требовать совместной продажи</w:t>
      </w:r>
      <w:r>
        <w:rPr>
          <w:rFonts w:eastAsiaTheme="minorHAnsi"/>
        </w:rPr>
        <w:t>.</w:t>
      </w:r>
    </w:p>
    <w:p w14:paraId="3881EAE2" w14:textId="77D0AEC9" w:rsidR="00C13FD5" w:rsidRDefault="00C13FD5" w:rsidP="00B21EA6">
      <w:pPr>
        <w:pStyle w:val="20"/>
        <w:ind w:hanging="792"/>
        <w:rPr>
          <w:rFonts w:eastAsiaTheme="minorHAnsi"/>
        </w:rPr>
      </w:pPr>
      <w:bookmarkStart w:id="16" w:name="_Ref121150606"/>
      <w:bookmarkStart w:id="17" w:name="_Ref38660365"/>
      <w:r>
        <w:rPr>
          <w:rFonts w:eastAsiaTheme="minorHAnsi"/>
        </w:rPr>
        <w:t>Если Основател</w:t>
      </w:r>
      <w:r w:rsidR="001F6C71">
        <w:rPr>
          <w:rFonts w:eastAsiaTheme="minorHAnsi"/>
        </w:rPr>
        <w:t>ь</w:t>
      </w:r>
      <w:r>
        <w:rPr>
          <w:rFonts w:eastAsiaTheme="minorHAnsi"/>
        </w:rPr>
        <w:t xml:space="preserve"> намерева</w:t>
      </w:r>
      <w:r w:rsidR="001F6C71">
        <w:rPr>
          <w:rFonts w:eastAsiaTheme="minorHAnsi"/>
        </w:rPr>
        <w:t>е</w:t>
      </w:r>
      <w:r>
        <w:rPr>
          <w:rFonts w:eastAsiaTheme="minorHAnsi"/>
        </w:rPr>
        <w:t>тся продать долю в размере 100% (ста процентов) в уставном капитале Общества третьему лицу («</w:t>
      </w:r>
      <w:r w:rsidRPr="002F2451">
        <w:rPr>
          <w:rFonts w:eastAsiaTheme="minorHAnsi"/>
          <w:b/>
          <w:bCs/>
        </w:rPr>
        <w:t>Приобретатель</w:t>
      </w:r>
      <w:r>
        <w:rPr>
          <w:rFonts w:eastAsiaTheme="minorHAnsi"/>
        </w:rPr>
        <w:t xml:space="preserve">»), </w:t>
      </w:r>
      <w:r w:rsidR="001F6C71">
        <w:rPr>
          <w:rFonts w:eastAsiaTheme="minorHAnsi"/>
        </w:rPr>
        <w:t>он</w:t>
      </w:r>
      <w:r>
        <w:rPr>
          <w:rFonts w:eastAsiaTheme="minorHAnsi"/>
        </w:rPr>
        <w:t xml:space="preserve"> вправе путем направления соответствующего уведомления («</w:t>
      </w:r>
      <w:r w:rsidRPr="002F2451">
        <w:rPr>
          <w:rFonts w:eastAsiaTheme="minorHAnsi"/>
          <w:b/>
          <w:bCs/>
        </w:rPr>
        <w:t>Требование о присоединении к продаже</w:t>
      </w:r>
      <w:r>
        <w:rPr>
          <w:rFonts w:eastAsiaTheme="minorHAnsi"/>
        </w:rPr>
        <w:t xml:space="preserve">») </w:t>
      </w:r>
      <w:r w:rsidR="0096175C">
        <w:rPr>
          <w:rFonts w:eastAsiaTheme="minorHAnsi"/>
        </w:rPr>
        <w:t>Консультанту</w:t>
      </w:r>
      <w:r>
        <w:rPr>
          <w:rFonts w:eastAsiaTheme="minorHAnsi"/>
        </w:rPr>
        <w:t xml:space="preserve"> по адрес</w:t>
      </w:r>
      <w:r w:rsidR="0096175C">
        <w:rPr>
          <w:rFonts w:eastAsiaTheme="minorHAnsi"/>
        </w:rPr>
        <w:t>у</w:t>
      </w:r>
      <w:r>
        <w:rPr>
          <w:rFonts w:eastAsiaTheme="minorHAnsi"/>
        </w:rPr>
        <w:t xml:space="preserve">, указанным в разделе </w:t>
      </w:r>
      <w:r>
        <w:rPr>
          <w:rFonts w:eastAsiaTheme="minorHAnsi"/>
        </w:rPr>
        <w:fldChar w:fldCharType="begin"/>
      </w:r>
      <w:r>
        <w:rPr>
          <w:rFonts w:eastAsiaTheme="minorHAnsi"/>
        </w:rPr>
        <w:instrText xml:space="preserve"> REF _Ref38660517 \r \h </w:instrText>
      </w:r>
      <w:r w:rsidR="002F2451">
        <w:rPr>
          <w:rFonts w:eastAsiaTheme="minorHAnsi"/>
        </w:rPr>
        <w:instrText xml:space="preserve"> \* MERGEFORMAT </w:instrText>
      </w:r>
      <w:r>
        <w:rPr>
          <w:rFonts w:eastAsiaTheme="minorHAnsi"/>
        </w:rPr>
      </w:r>
      <w:r>
        <w:rPr>
          <w:rFonts w:eastAsiaTheme="minorHAnsi"/>
        </w:rPr>
        <w:fldChar w:fldCharType="separate"/>
      </w:r>
      <w:r w:rsidR="0007065D">
        <w:rPr>
          <w:rFonts w:eastAsiaTheme="minorHAnsi"/>
        </w:rPr>
        <w:t>13</w:t>
      </w:r>
      <w:r>
        <w:rPr>
          <w:rFonts w:eastAsiaTheme="minorHAnsi"/>
        </w:rPr>
        <w:fldChar w:fldCharType="end"/>
      </w:r>
      <w:r>
        <w:rPr>
          <w:rFonts w:eastAsiaTheme="minorHAnsi"/>
        </w:rPr>
        <w:t xml:space="preserve"> настоящего Договора, потребовать продажи </w:t>
      </w:r>
      <w:r w:rsidR="005654E8">
        <w:rPr>
          <w:rFonts w:eastAsiaTheme="minorHAnsi"/>
        </w:rPr>
        <w:t>Консультантом</w:t>
      </w:r>
      <w:r>
        <w:rPr>
          <w:rFonts w:eastAsiaTheme="minorHAnsi"/>
        </w:rPr>
        <w:t xml:space="preserve"> сво</w:t>
      </w:r>
      <w:r w:rsidR="005654E8">
        <w:rPr>
          <w:rFonts w:eastAsiaTheme="minorHAnsi"/>
        </w:rPr>
        <w:t xml:space="preserve">ей </w:t>
      </w:r>
      <w:r>
        <w:rPr>
          <w:rFonts w:eastAsiaTheme="minorHAnsi"/>
        </w:rPr>
        <w:t>долей.</w:t>
      </w:r>
      <w:bookmarkEnd w:id="16"/>
      <w:r>
        <w:rPr>
          <w:rFonts w:eastAsiaTheme="minorHAnsi"/>
        </w:rPr>
        <w:t xml:space="preserve"> </w:t>
      </w:r>
    </w:p>
    <w:p w14:paraId="6B1CA0FD" w14:textId="568E331B" w:rsidR="00C13FD5" w:rsidRDefault="00C13FD5" w:rsidP="00B21EA6">
      <w:pPr>
        <w:pStyle w:val="20"/>
        <w:ind w:hanging="792"/>
        <w:rPr>
          <w:rFonts w:eastAsiaTheme="minorHAnsi"/>
        </w:rPr>
      </w:pPr>
      <w:bookmarkStart w:id="18" w:name="_Ref121151605"/>
      <w:r>
        <w:rPr>
          <w:rFonts w:eastAsiaTheme="minorHAnsi"/>
        </w:rPr>
        <w:t xml:space="preserve">Право, установленное пунктом </w:t>
      </w:r>
      <w:r>
        <w:rPr>
          <w:rFonts w:eastAsiaTheme="minorHAnsi"/>
        </w:rPr>
        <w:fldChar w:fldCharType="begin"/>
      </w:r>
      <w:r>
        <w:rPr>
          <w:rFonts w:eastAsiaTheme="minorHAnsi"/>
        </w:rPr>
        <w:instrText xml:space="preserve"> REF _Ref121150606 \r \h </w:instrText>
      </w:r>
      <w:r w:rsidR="002F2451">
        <w:rPr>
          <w:rFonts w:eastAsiaTheme="minorHAnsi"/>
        </w:rPr>
        <w:instrText xml:space="preserve"> \* MERGEFORMAT </w:instrText>
      </w:r>
      <w:r>
        <w:rPr>
          <w:rFonts w:eastAsiaTheme="minorHAnsi"/>
        </w:rPr>
      </w:r>
      <w:r>
        <w:rPr>
          <w:rFonts w:eastAsiaTheme="minorHAnsi"/>
        </w:rPr>
        <w:fldChar w:fldCharType="separate"/>
      </w:r>
      <w:r w:rsidR="0007065D">
        <w:rPr>
          <w:rFonts w:eastAsiaTheme="minorHAnsi"/>
        </w:rPr>
        <w:t>4.5</w:t>
      </w:r>
      <w:r>
        <w:rPr>
          <w:rFonts w:eastAsiaTheme="minorHAnsi"/>
        </w:rPr>
        <w:fldChar w:fldCharType="end"/>
      </w:r>
      <w:r>
        <w:rPr>
          <w:rFonts w:eastAsiaTheme="minorHAnsi"/>
        </w:rPr>
        <w:t>., возникает</w:t>
      </w:r>
      <w:r w:rsidR="00B34D0F">
        <w:rPr>
          <w:rFonts w:eastAsiaTheme="minorHAnsi"/>
        </w:rPr>
        <w:t>, если к Требованию о присоединении к продаже, направленном</w:t>
      </w:r>
      <w:r w:rsidR="00B169FE">
        <w:rPr>
          <w:rFonts w:eastAsiaTheme="minorHAnsi"/>
        </w:rPr>
        <w:t>у</w:t>
      </w:r>
      <w:r w:rsidR="00B34D0F">
        <w:rPr>
          <w:rFonts w:eastAsiaTheme="minorHAnsi"/>
        </w:rPr>
        <w:t xml:space="preserve"> в пользу </w:t>
      </w:r>
      <w:r w:rsidR="00CB0F91">
        <w:rPr>
          <w:rFonts w:eastAsiaTheme="minorHAnsi"/>
        </w:rPr>
        <w:t>Консультанта</w:t>
      </w:r>
      <w:r w:rsidR="00B34D0F">
        <w:rPr>
          <w:rFonts w:eastAsiaTheme="minorHAnsi"/>
        </w:rPr>
        <w:t>, также приложена безотзывная оферта Приобретателя, соответствующая следующим условиям</w:t>
      </w:r>
      <w:r>
        <w:rPr>
          <w:rFonts w:eastAsiaTheme="minorHAnsi"/>
        </w:rPr>
        <w:t>:</w:t>
      </w:r>
      <w:bookmarkEnd w:id="18"/>
      <w:r>
        <w:rPr>
          <w:rFonts w:eastAsiaTheme="minorHAnsi"/>
        </w:rPr>
        <w:t xml:space="preserve"> </w:t>
      </w:r>
    </w:p>
    <w:bookmarkEnd w:id="17"/>
    <w:p w14:paraId="2262B1A9" w14:textId="79B6FA12" w:rsidR="00C13FD5" w:rsidRDefault="00C13FD5" w:rsidP="00B21EA6">
      <w:pPr>
        <w:pStyle w:val="4"/>
        <w:ind w:left="1701" w:hanging="850"/>
        <w:rPr>
          <w:rFonts w:eastAsiaTheme="minorHAnsi"/>
        </w:rPr>
      </w:pPr>
      <w:r>
        <w:rPr>
          <w:rFonts w:eastAsiaTheme="minorHAnsi"/>
        </w:rPr>
        <w:t xml:space="preserve">цена за 1% доли </w:t>
      </w:r>
      <w:r w:rsidR="00EC2404">
        <w:rPr>
          <w:rFonts w:eastAsiaTheme="minorHAnsi"/>
        </w:rPr>
        <w:t>Консультанта</w:t>
      </w:r>
      <w:r>
        <w:rPr>
          <w:rFonts w:eastAsiaTheme="minorHAnsi"/>
        </w:rPr>
        <w:t xml:space="preserve"> не меньше цены за 1% доли </w:t>
      </w:r>
      <w:r w:rsidR="00EC2404">
        <w:rPr>
          <w:rFonts w:eastAsiaTheme="minorHAnsi"/>
        </w:rPr>
        <w:t>Основателя;</w:t>
      </w:r>
    </w:p>
    <w:p w14:paraId="3F465778" w14:textId="7BA48C15" w:rsidR="00C13FD5" w:rsidRDefault="00C13FD5" w:rsidP="00B21EA6">
      <w:pPr>
        <w:pStyle w:val="4"/>
        <w:ind w:left="1701" w:hanging="850"/>
        <w:rPr>
          <w:rFonts w:eastAsiaTheme="minorHAnsi"/>
        </w:rPr>
      </w:pPr>
      <w:r w:rsidRPr="00B21EA6">
        <w:rPr>
          <w:rFonts w:eastAsiaTheme="minorHAnsi"/>
        </w:rPr>
        <w:t xml:space="preserve">срок акцепта оферты составляет не менее 15 (пятнадцати) календарных дней с даты её получения </w:t>
      </w:r>
      <w:r w:rsidR="00EC2404">
        <w:rPr>
          <w:rFonts w:eastAsiaTheme="minorHAnsi"/>
        </w:rPr>
        <w:t>Консультантом</w:t>
      </w:r>
      <w:r w:rsidRPr="00B21EA6">
        <w:rPr>
          <w:rFonts w:eastAsiaTheme="minorHAnsi"/>
        </w:rPr>
        <w:t>;</w:t>
      </w:r>
    </w:p>
    <w:p w14:paraId="08965D7B" w14:textId="4A324105" w:rsidR="00C13FD5" w:rsidRPr="00B21EA6" w:rsidRDefault="00C13FD5" w:rsidP="00B21EA6">
      <w:pPr>
        <w:pStyle w:val="4"/>
        <w:ind w:left="1701" w:hanging="850"/>
        <w:rPr>
          <w:rFonts w:eastAsiaTheme="minorHAnsi"/>
        </w:rPr>
      </w:pPr>
      <w:r w:rsidRPr="00B21EA6">
        <w:rPr>
          <w:rFonts w:eastAsiaTheme="minorHAnsi"/>
        </w:rPr>
        <w:t xml:space="preserve">ни одно из условий оферты не ставит (не может поставить) </w:t>
      </w:r>
      <w:r w:rsidR="003106E0">
        <w:rPr>
          <w:rFonts w:eastAsiaTheme="minorHAnsi"/>
        </w:rPr>
        <w:t>Консультанта</w:t>
      </w:r>
      <w:r w:rsidRPr="00B21EA6">
        <w:rPr>
          <w:rFonts w:eastAsiaTheme="minorHAnsi"/>
        </w:rPr>
        <w:t xml:space="preserve"> в положение, менее выгодное по сравнению с </w:t>
      </w:r>
      <w:r w:rsidR="003106E0">
        <w:rPr>
          <w:rFonts w:eastAsiaTheme="minorHAnsi"/>
        </w:rPr>
        <w:t>Основателем.</w:t>
      </w:r>
    </w:p>
    <w:p w14:paraId="0B8CE4B8" w14:textId="1681BFE3" w:rsidR="00C13FD5" w:rsidRDefault="00C13FD5" w:rsidP="00B21EA6">
      <w:pPr>
        <w:pStyle w:val="20"/>
        <w:ind w:hanging="792"/>
        <w:rPr>
          <w:rFonts w:eastAsiaTheme="minorHAnsi"/>
        </w:rPr>
      </w:pPr>
      <w:r>
        <w:rPr>
          <w:rFonts w:eastAsiaTheme="minorHAnsi"/>
        </w:rPr>
        <w:t xml:space="preserve">При выполнении условий пунктов </w:t>
      </w:r>
      <w:r>
        <w:rPr>
          <w:rFonts w:eastAsiaTheme="minorHAnsi"/>
        </w:rPr>
        <w:fldChar w:fldCharType="begin"/>
      </w:r>
      <w:r>
        <w:rPr>
          <w:rFonts w:eastAsiaTheme="minorHAnsi"/>
        </w:rPr>
        <w:instrText xml:space="preserve"> REF _Ref121150606 \r \h </w:instrText>
      </w:r>
      <w:r w:rsidR="000B6C5C">
        <w:rPr>
          <w:rFonts w:eastAsiaTheme="minorHAnsi"/>
        </w:rPr>
        <w:instrText xml:space="preserve"> \* MERGEFORMAT </w:instrText>
      </w:r>
      <w:r>
        <w:rPr>
          <w:rFonts w:eastAsiaTheme="minorHAnsi"/>
        </w:rPr>
      </w:r>
      <w:r>
        <w:rPr>
          <w:rFonts w:eastAsiaTheme="minorHAnsi"/>
        </w:rPr>
        <w:fldChar w:fldCharType="separate"/>
      </w:r>
      <w:r w:rsidR="0007065D">
        <w:rPr>
          <w:rFonts w:eastAsiaTheme="minorHAnsi"/>
        </w:rPr>
        <w:t>4.5</w:t>
      </w:r>
      <w:r>
        <w:rPr>
          <w:rFonts w:eastAsiaTheme="minorHAnsi"/>
        </w:rPr>
        <w:fldChar w:fldCharType="end"/>
      </w:r>
      <w:r>
        <w:rPr>
          <w:rFonts w:eastAsiaTheme="minorHAnsi"/>
        </w:rPr>
        <w:t xml:space="preserve"> - </w:t>
      </w:r>
      <w:r>
        <w:rPr>
          <w:rFonts w:eastAsiaTheme="minorHAnsi"/>
        </w:rPr>
        <w:fldChar w:fldCharType="begin"/>
      </w:r>
      <w:r>
        <w:rPr>
          <w:rFonts w:eastAsiaTheme="minorHAnsi"/>
        </w:rPr>
        <w:instrText xml:space="preserve"> REF _Ref121151605 \r \h </w:instrText>
      </w:r>
      <w:r w:rsidR="000B6C5C">
        <w:rPr>
          <w:rFonts w:eastAsiaTheme="minorHAnsi"/>
        </w:rPr>
        <w:instrText xml:space="preserve"> \* MERGEFORMAT </w:instrText>
      </w:r>
      <w:r>
        <w:rPr>
          <w:rFonts w:eastAsiaTheme="minorHAnsi"/>
        </w:rPr>
      </w:r>
      <w:r>
        <w:rPr>
          <w:rFonts w:eastAsiaTheme="minorHAnsi"/>
        </w:rPr>
        <w:fldChar w:fldCharType="separate"/>
      </w:r>
      <w:r w:rsidR="0007065D">
        <w:rPr>
          <w:rFonts w:eastAsiaTheme="minorHAnsi"/>
        </w:rPr>
        <w:t>4.6</w:t>
      </w:r>
      <w:r>
        <w:rPr>
          <w:rFonts w:eastAsiaTheme="minorHAnsi"/>
        </w:rPr>
        <w:fldChar w:fldCharType="end"/>
      </w:r>
      <w:r>
        <w:rPr>
          <w:rFonts w:eastAsiaTheme="minorHAnsi"/>
        </w:rPr>
        <w:t xml:space="preserve"> Договора, </w:t>
      </w:r>
      <w:bookmarkStart w:id="19" w:name="_Ref38660391"/>
      <w:r w:rsidR="00341E71">
        <w:rPr>
          <w:rFonts w:eastAsiaTheme="minorHAnsi"/>
        </w:rPr>
        <w:t>Консультант</w:t>
      </w:r>
      <w:r>
        <w:rPr>
          <w:rFonts w:eastAsiaTheme="minorHAnsi"/>
        </w:rPr>
        <w:t xml:space="preserve"> обязан совершить все действия, необходимые для оформления передачи принадлежащей ему доли Приобретателю таким образом, чтобы такая передача была осуществлена одновременно с передачей дол</w:t>
      </w:r>
      <w:r w:rsidR="00341E71">
        <w:rPr>
          <w:rFonts w:eastAsiaTheme="minorHAnsi"/>
        </w:rPr>
        <w:t>и Основателя</w:t>
      </w:r>
      <w:bookmarkEnd w:id="19"/>
      <w:r>
        <w:rPr>
          <w:rFonts w:eastAsiaTheme="minorHAnsi"/>
        </w:rPr>
        <w:t>.</w:t>
      </w:r>
    </w:p>
    <w:p w14:paraId="372F20B0" w14:textId="77777777" w:rsidR="00C13FD5" w:rsidRDefault="00C13FD5" w:rsidP="00C13FD5">
      <w:pPr>
        <w:pStyle w:val="20"/>
        <w:numPr>
          <w:ilvl w:val="0"/>
          <w:numId w:val="0"/>
        </w:numPr>
        <w:ind w:left="851"/>
        <w:rPr>
          <w:rFonts w:eastAsiaTheme="minorHAnsi"/>
        </w:rPr>
      </w:pPr>
      <w:r>
        <w:rPr>
          <w:rFonts w:eastAsiaTheme="minorHAnsi"/>
          <w:b/>
          <w:bCs/>
        </w:rPr>
        <w:t>Голосование по вопросам, требующим единогласного решения</w:t>
      </w:r>
    </w:p>
    <w:p w14:paraId="2605E278" w14:textId="2FF8F674" w:rsidR="00C13FD5" w:rsidRDefault="00C13FD5" w:rsidP="00B21EA6">
      <w:pPr>
        <w:pStyle w:val="20"/>
        <w:ind w:hanging="792"/>
        <w:rPr>
          <w:rFonts w:eastAsiaTheme="minorHAnsi"/>
        </w:rPr>
      </w:pPr>
      <w:bookmarkStart w:id="20" w:name="_Ref40794985"/>
      <w:r>
        <w:rPr>
          <w:rFonts w:eastAsiaTheme="minorHAnsi"/>
        </w:rPr>
        <w:t xml:space="preserve">Во избежание рисков, связанных с блокированием деятельности общества, Участники настоящим договорились предусмотреть для </w:t>
      </w:r>
      <w:r w:rsidR="008F515F">
        <w:rPr>
          <w:rFonts w:eastAsiaTheme="minorHAnsi"/>
        </w:rPr>
        <w:t>Консультанта</w:t>
      </w:r>
      <w:r>
        <w:rPr>
          <w:rFonts w:eastAsiaTheme="minorHAnsi"/>
        </w:rPr>
        <w:t xml:space="preserve"> специальные правила голосования по вопросам, которые в силу устава Общества или в соответствии с Применимым правом требуют единогласного решения всех участников.</w:t>
      </w:r>
      <w:bookmarkEnd w:id="20"/>
    </w:p>
    <w:p w14:paraId="4ACDE9F6" w14:textId="4E2975DD" w:rsidR="00C13FD5" w:rsidRDefault="008F515F" w:rsidP="00B21EA6">
      <w:pPr>
        <w:pStyle w:val="20"/>
        <w:ind w:hanging="792"/>
        <w:rPr>
          <w:rFonts w:eastAsiaTheme="minorHAnsi"/>
        </w:rPr>
      </w:pPr>
      <w:bookmarkStart w:id="21" w:name="_Ref40794692"/>
      <w:r>
        <w:rPr>
          <w:rFonts w:eastAsiaTheme="minorHAnsi"/>
        </w:rPr>
        <w:t>Консультант</w:t>
      </w:r>
      <w:r w:rsidR="00C13FD5">
        <w:rPr>
          <w:rFonts w:eastAsiaTheme="minorHAnsi"/>
        </w:rPr>
        <w:t xml:space="preserve"> обязан добросовестно принимать участие и голосовать на всех общих собраниях участников Общества, в повестке дня которых есть вопросы, которые в силу устава Общества или в соответствии с Применимым правом требуют единогласного решения всех участников Общества. Если </w:t>
      </w:r>
      <w:r w:rsidR="00D335C8">
        <w:rPr>
          <w:rFonts w:eastAsiaTheme="minorHAnsi"/>
        </w:rPr>
        <w:t>Основател</w:t>
      </w:r>
      <w:r w:rsidR="002E6873">
        <w:rPr>
          <w:rFonts w:eastAsiaTheme="minorHAnsi"/>
        </w:rPr>
        <w:t>ь</w:t>
      </w:r>
      <w:r w:rsidR="00C13FD5">
        <w:rPr>
          <w:rFonts w:eastAsiaTheme="minorHAnsi"/>
        </w:rPr>
        <w:t xml:space="preserve"> голосу</w:t>
      </w:r>
      <w:r w:rsidR="002E6873">
        <w:rPr>
          <w:rFonts w:eastAsiaTheme="minorHAnsi"/>
        </w:rPr>
        <w:t>е</w:t>
      </w:r>
      <w:r w:rsidR="00C13FD5">
        <w:rPr>
          <w:rFonts w:eastAsiaTheme="minorHAnsi"/>
        </w:rPr>
        <w:t xml:space="preserve">т «за» принятие определенного решения по одному из таких вопросов, </w:t>
      </w:r>
      <w:r>
        <w:rPr>
          <w:rFonts w:eastAsiaTheme="minorHAnsi"/>
        </w:rPr>
        <w:t xml:space="preserve">Консультант </w:t>
      </w:r>
      <w:r w:rsidR="00C13FD5">
        <w:rPr>
          <w:rFonts w:eastAsiaTheme="minorHAnsi"/>
        </w:rPr>
        <w:t xml:space="preserve">не имеет права </w:t>
      </w:r>
      <w:r w:rsidR="00C13FD5">
        <w:rPr>
          <w:rFonts w:eastAsiaTheme="minorHAnsi"/>
        </w:rPr>
        <w:lastRenderedPageBreak/>
        <w:t>голосовать «против» и обязан присоединить свой голос (проголосовать) в пользу принятия такого решения.</w:t>
      </w:r>
      <w:bookmarkEnd w:id="21"/>
    </w:p>
    <w:p w14:paraId="78074C01" w14:textId="20E63DC6" w:rsidR="00C13FD5" w:rsidRPr="000B6C5C" w:rsidRDefault="00C13FD5" w:rsidP="00B21EA6">
      <w:pPr>
        <w:pStyle w:val="20"/>
        <w:ind w:hanging="792"/>
        <w:rPr>
          <w:rFonts w:eastAsiaTheme="minorHAnsi"/>
        </w:rPr>
      </w:pPr>
      <w:bookmarkStart w:id="22" w:name="_Ref40794989"/>
      <w:r w:rsidRPr="000B6C5C">
        <w:rPr>
          <w:rFonts w:eastAsiaTheme="minorHAnsi"/>
        </w:rPr>
        <w:t xml:space="preserve">Если, вопреки положениям пункта </w:t>
      </w:r>
      <w:r w:rsidRPr="000B6C5C">
        <w:fldChar w:fldCharType="begin"/>
      </w:r>
      <w:r w:rsidRPr="000B6C5C">
        <w:rPr>
          <w:rFonts w:eastAsiaTheme="minorHAnsi"/>
        </w:rPr>
        <w:instrText xml:space="preserve"> REF _Ref40794692 \r \h </w:instrText>
      </w:r>
      <w:r w:rsidR="000B6C5C" w:rsidRPr="000B6C5C">
        <w:rPr>
          <w:rFonts w:eastAsiaTheme="minorHAnsi"/>
        </w:rPr>
        <w:instrText xml:space="preserve"> \* MERGEFORMAT </w:instrText>
      </w:r>
      <w:r w:rsidRPr="000B6C5C">
        <w:fldChar w:fldCharType="separate"/>
      </w:r>
      <w:r w:rsidR="0007065D">
        <w:rPr>
          <w:rFonts w:eastAsiaTheme="minorHAnsi"/>
        </w:rPr>
        <w:t>4.9</w:t>
      </w:r>
      <w:r w:rsidRPr="000B6C5C">
        <w:fldChar w:fldCharType="end"/>
      </w:r>
      <w:r w:rsidRPr="000B6C5C">
        <w:rPr>
          <w:rFonts w:eastAsiaTheme="minorHAnsi"/>
        </w:rPr>
        <w:t xml:space="preserve"> выше, </w:t>
      </w:r>
      <w:r w:rsidR="008F515F" w:rsidRPr="000B6C5C">
        <w:rPr>
          <w:rFonts w:eastAsiaTheme="minorHAnsi"/>
        </w:rPr>
        <w:t xml:space="preserve">Консультант </w:t>
      </w:r>
      <w:r w:rsidRPr="000B6C5C">
        <w:rPr>
          <w:rFonts w:eastAsiaTheme="minorHAnsi"/>
        </w:rPr>
        <w:t xml:space="preserve">не принимает участие в таком общем собрании участников Общества или не отдает свой </w:t>
      </w:r>
      <w:r w:rsidRPr="009A5907">
        <w:rPr>
          <w:rFonts w:eastAsiaTheme="minorHAnsi"/>
        </w:rPr>
        <w:t>голос соответствующим образом, то</w:t>
      </w:r>
      <w:r w:rsidR="000B6C5C" w:rsidRPr="009A5907">
        <w:rPr>
          <w:rFonts w:eastAsiaTheme="minorHAnsi"/>
        </w:rPr>
        <w:t xml:space="preserve"> </w:t>
      </w:r>
      <w:bookmarkEnd w:id="22"/>
      <w:r w:rsidR="008F515F" w:rsidRPr="009A5907">
        <w:rPr>
          <w:rFonts w:eastAsiaTheme="minorHAnsi"/>
        </w:rPr>
        <w:t xml:space="preserve">Консультант </w:t>
      </w:r>
      <w:r w:rsidRPr="009A5907">
        <w:rPr>
          <w:rFonts w:eastAsiaTheme="minorHAnsi"/>
        </w:rPr>
        <w:t xml:space="preserve">обязан выплатить штрафную неустойку в размере </w:t>
      </w:r>
      <w:r w:rsidR="00B21CC0" w:rsidRPr="00B21CC0">
        <w:rPr>
          <w:rFonts w:eastAsiaTheme="minorHAnsi"/>
        </w:rPr>
        <w:t>[</w:t>
      </w:r>
      <w:r w:rsidR="005E7D99" w:rsidRPr="00B21CC0">
        <w:rPr>
          <w:rFonts w:eastAsiaTheme="minorHAnsi"/>
          <w:highlight w:val="yellow"/>
        </w:rPr>
        <w:t>3</w:t>
      </w:r>
      <w:r w:rsidRPr="00B21CC0">
        <w:rPr>
          <w:rFonts w:eastAsiaTheme="minorHAnsi"/>
          <w:highlight w:val="yellow"/>
        </w:rPr>
        <w:t>00</w:t>
      </w:r>
      <w:r w:rsidR="00B21CC0" w:rsidRPr="00B21CC0">
        <w:rPr>
          <w:rFonts w:eastAsiaTheme="minorHAnsi"/>
          <w:highlight w:val="yellow"/>
        </w:rPr>
        <w:t> </w:t>
      </w:r>
      <w:r w:rsidRPr="00B21CC0">
        <w:rPr>
          <w:rFonts w:eastAsiaTheme="minorHAnsi"/>
          <w:highlight w:val="yellow"/>
        </w:rPr>
        <w:t>000</w:t>
      </w:r>
      <w:r w:rsidR="00B21CC0" w:rsidRPr="00B21CC0">
        <w:rPr>
          <w:rFonts w:eastAsiaTheme="minorHAnsi"/>
        </w:rPr>
        <w:t>]</w:t>
      </w:r>
      <w:r w:rsidRPr="009A5907">
        <w:rPr>
          <w:rFonts w:eastAsiaTheme="minorHAnsi"/>
        </w:rPr>
        <w:t xml:space="preserve"> (</w:t>
      </w:r>
      <w:r w:rsidR="005E7D99" w:rsidRPr="009A5907">
        <w:rPr>
          <w:rFonts w:eastAsiaTheme="minorHAnsi"/>
        </w:rPr>
        <w:t>триста тысяч</w:t>
      </w:r>
      <w:r w:rsidRPr="009A5907">
        <w:rPr>
          <w:rFonts w:eastAsiaTheme="minorHAnsi"/>
        </w:rPr>
        <w:t>) рублей в пользу Основател</w:t>
      </w:r>
      <w:r w:rsidR="00885587" w:rsidRPr="009A5907">
        <w:rPr>
          <w:rFonts w:eastAsiaTheme="minorHAnsi"/>
        </w:rPr>
        <w:t xml:space="preserve">я </w:t>
      </w:r>
      <w:r w:rsidRPr="009A5907">
        <w:rPr>
          <w:rFonts w:eastAsiaTheme="minorHAnsi"/>
        </w:rPr>
        <w:t>за каждый случай нарушения</w:t>
      </w:r>
      <w:r w:rsidR="000B6C5C" w:rsidRPr="009A5907">
        <w:rPr>
          <w:rFonts w:eastAsiaTheme="minorHAnsi"/>
        </w:rPr>
        <w:t>.</w:t>
      </w:r>
    </w:p>
    <w:p w14:paraId="6FEB2125" w14:textId="5ED46655" w:rsidR="00EF559F" w:rsidRDefault="00EF559F" w:rsidP="00EF559F">
      <w:pPr>
        <w:pStyle w:val="1"/>
        <w:rPr>
          <w:rFonts w:eastAsiaTheme="minorHAnsi"/>
        </w:rPr>
      </w:pPr>
      <w:bookmarkStart w:id="23" w:name="_Ref40813116"/>
      <w:bookmarkStart w:id="24" w:name="_Toc127188086"/>
      <w:r>
        <w:rPr>
          <w:rFonts w:eastAsiaTheme="minorHAnsi"/>
        </w:rPr>
        <w:t>ЗАВЕРЕНИЯ УЧАСТНИКОВ</w:t>
      </w:r>
      <w:bookmarkEnd w:id="23"/>
      <w:bookmarkEnd w:id="24"/>
    </w:p>
    <w:p w14:paraId="2A638CD7" w14:textId="1A328EF0" w:rsidR="00EF559F" w:rsidRDefault="00EF559F" w:rsidP="009E4688">
      <w:pPr>
        <w:pStyle w:val="20"/>
        <w:ind w:hanging="792"/>
        <w:rPr>
          <w:rFonts w:eastAsiaTheme="minorHAnsi"/>
        </w:rPr>
      </w:pPr>
      <w:r>
        <w:rPr>
          <w:rFonts w:eastAsiaTheme="minorHAnsi"/>
        </w:rPr>
        <w:t>Каждый Участник предоставляет заверения об обстоятельствах (как предусмотрено статьей 431.2 ГК) («</w:t>
      </w:r>
      <w:r w:rsidRPr="009A5907">
        <w:rPr>
          <w:rFonts w:eastAsiaTheme="minorHAnsi"/>
          <w:b/>
          <w:bCs/>
        </w:rPr>
        <w:t>Заверения Участника</w:t>
      </w:r>
      <w:r>
        <w:rPr>
          <w:rFonts w:eastAsiaTheme="minorHAnsi"/>
        </w:rPr>
        <w:t xml:space="preserve">») и признает, что </w:t>
      </w:r>
      <w:r w:rsidR="00BE26BA">
        <w:rPr>
          <w:rFonts w:eastAsiaTheme="minorHAnsi"/>
        </w:rPr>
        <w:t xml:space="preserve">другой </w:t>
      </w:r>
      <w:r>
        <w:rPr>
          <w:rFonts w:eastAsiaTheme="minorHAnsi"/>
        </w:rPr>
        <w:t>Участник</w:t>
      </w:r>
      <w:r w:rsidR="00BE26BA">
        <w:rPr>
          <w:rFonts w:eastAsiaTheme="minorHAnsi"/>
        </w:rPr>
        <w:t xml:space="preserve"> </w:t>
      </w:r>
      <w:r>
        <w:rPr>
          <w:rFonts w:eastAsiaTheme="minorHAnsi"/>
        </w:rPr>
        <w:t>заключил настоящий Договор, полагаясь на достоверность, точность и полноту Заверений Участника.</w:t>
      </w:r>
    </w:p>
    <w:p w14:paraId="79F05593" w14:textId="3C25CD15" w:rsidR="000B6C5C" w:rsidRPr="000B6C5C" w:rsidRDefault="00EF559F" w:rsidP="009E4688">
      <w:pPr>
        <w:pStyle w:val="20"/>
        <w:ind w:hanging="792"/>
        <w:rPr>
          <w:rFonts w:eastAsiaTheme="minorHAnsi"/>
        </w:rPr>
      </w:pPr>
      <w:bookmarkStart w:id="25" w:name="_Ref121331644"/>
      <w:r>
        <w:rPr>
          <w:rFonts w:eastAsiaTheme="minorHAnsi"/>
        </w:rPr>
        <w:t xml:space="preserve">Каждый Участник подтверждает, что соответствующие Заверения Участника являются достоверными, точными и полными на Дату подписания, а Консультант </w:t>
      </w:r>
      <w:r w:rsidR="000B6C5C" w:rsidRPr="000B6C5C">
        <w:rPr>
          <w:rFonts w:eastAsiaTheme="minorHAnsi"/>
        </w:rPr>
        <w:t>повторно</w:t>
      </w:r>
      <w:r w:rsidR="000B6C5C">
        <w:rPr>
          <w:rFonts w:eastAsiaTheme="minorHAnsi"/>
        </w:rPr>
        <w:t xml:space="preserve"> </w:t>
      </w:r>
      <w:r w:rsidR="000B6C5C" w:rsidRPr="000B6C5C">
        <w:rPr>
          <w:rFonts w:eastAsiaTheme="minorHAnsi"/>
        </w:rPr>
        <w:t xml:space="preserve">предоставляет </w:t>
      </w:r>
      <w:r w:rsidR="00AA32D7">
        <w:rPr>
          <w:rFonts w:eastAsiaTheme="minorHAnsi"/>
        </w:rPr>
        <w:t xml:space="preserve">их </w:t>
      </w:r>
      <w:r w:rsidR="000B6C5C" w:rsidRPr="000B6C5C">
        <w:rPr>
          <w:rFonts w:eastAsiaTheme="minorHAnsi"/>
        </w:rPr>
        <w:t>на Дату регистрации, а также подтверждае</w:t>
      </w:r>
      <w:r w:rsidR="00BE26BA">
        <w:rPr>
          <w:rFonts w:eastAsiaTheme="minorHAnsi"/>
        </w:rPr>
        <w:t>т</w:t>
      </w:r>
      <w:r w:rsidR="000B6C5C" w:rsidRPr="000B6C5C">
        <w:rPr>
          <w:rFonts w:eastAsiaTheme="minorHAnsi"/>
        </w:rPr>
        <w:t xml:space="preserve">, что </w:t>
      </w:r>
      <w:r w:rsidR="000B6C5C">
        <w:rPr>
          <w:rFonts w:eastAsiaTheme="minorHAnsi"/>
        </w:rPr>
        <w:t>данные им з</w:t>
      </w:r>
      <w:r w:rsidR="000B6C5C" w:rsidRPr="000B6C5C">
        <w:rPr>
          <w:rFonts w:eastAsiaTheme="minorHAnsi"/>
        </w:rPr>
        <w:t xml:space="preserve">аверения являются достоверными, точными и полными на каждую указанную в настоящем пункте </w:t>
      </w:r>
      <w:r w:rsidR="000B6C5C">
        <w:rPr>
          <w:rFonts w:eastAsiaTheme="minorHAnsi"/>
        </w:rPr>
        <w:t>5</w:t>
      </w:r>
      <w:r w:rsidR="000B6C5C" w:rsidRPr="000B6C5C">
        <w:rPr>
          <w:rFonts w:eastAsiaTheme="minorHAnsi"/>
        </w:rPr>
        <w:t xml:space="preserve">.2 дату, а также в течение периода времени между указанными датами. В случае, если Заверения </w:t>
      </w:r>
      <w:r w:rsidR="00AA32D7">
        <w:rPr>
          <w:rFonts w:eastAsiaTheme="minorHAnsi"/>
        </w:rPr>
        <w:t>Консультанта</w:t>
      </w:r>
      <w:r w:rsidR="00AA32D7" w:rsidRPr="000B6C5C">
        <w:rPr>
          <w:rFonts w:eastAsiaTheme="minorHAnsi"/>
        </w:rPr>
        <w:t xml:space="preserve"> </w:t>
      </w:r>
      <w:r w:rsidR="000B6C5C" w:rsidRPr="000B6C5C">
        <w:rPr>
          <w:rFonts w:eastAsiaTheme="minorHAnsi"/>
        </w:rPr>
        <w:t xml:space="preserve">перестают быть достоверными в любую из дат, на которую </w:t>
      </w:r>
      <w:r w:rsidR="000B6C5C">
        <w:rPr>
          <w:rFonts w:eastAsiaTheme="minorHAnsi"/>
        </w:rPr>
        <w:t xml:space="preserve">Консультант </w:t>
      </w:r>
      <w:r w:rsidR="00AA32D7">
        <w:rPr>
          <w:rFonts w:eastAsiaTheme="minorHAnsi"/>
        </w:rPr>
        <w:t xml:space="preserve">их </w:t>
      </w:r>
      <w:r w:rsidR="000B6C5C" w:rsidRPr="000B6C5C">
        <w:rPr>
          <w:rFonts w:eastAsiaTheme="minorHAnsi"/>
        </w:rPr>
        <w:t>предоставляет</w:t>
      </w:r>
      <w:r w:rsidR="000B6C5C">
        <w:rPr>
          <w:rFonts w:eastAsiaTheme="minorHAnsi"/>
        </w:rPr>
        <w:t xml:space="preserve">, </w:t>
      </w:r>
      <w:r w:rsidR="000B6C5C" w:rsidRPr="000B6C5C">
        <w:rPr>
          <w:rFonts w:eastAsiaTheme="minorHAnsi"/>
        </w:rPr>
        <w:t>он немедленно обязан уведомить об этом</w:t>
      </w:r>
      <w:r w:rsidR="000B6C5C">
        <w:rPr>
          <w:rFonts w:eastAsiaTheme="minorHAnsi"/>
        </w:rPr>
        <w:t xml:space="preserve"> иных Участников</w:t>
      </w:r>
      <w:r w:rsidR="000B6C5C" w:rsidRPr="000B6C5C">
        <w:rPr>
          <w:rFonts w:eastAsiaTheme="minorHAnsi"/>
        </w:rPr>
        <w:t>. Отсутствие уведомления означает подтверждение достоверности заверений во все указанные даты (молчание в понимании пунктом 3 статьи 158 ГК).</w:t>
      </w:r>
    </w:p>
    <w:bookmarkEnd w:id="25"/>
    <w:p w14:paraId="6561B12C" w14:textId="77777777" w:rsidR="00EF559F" w:rsidRDefault="00EF559F" w:rsidP="009E4688">
      <w:pPr>
        <w:pStyle w:val="20"/>
        <w:ind w:hanging="792"/>
        <w:rPr>
          <w:rFonts w:eastAsiaTheme="minorHAnsi"/>
        </w:rPr>
      </w:pPr>
      <w:r>
        <w:rPr>
          <w:rFonts w:eastAsiaTheme="minorHAnsi"/>
        </w:rPr>
        <w:t>Каждый Участник заверяет, что:</w:t>
      </w:r>
    </w:p>
    <w:p w14:paraId="6FD6C411" w14:textId="77777777" w:rsidR="00EF559F" w:rsidRDefault="00EF559F" w:rsidP="00AA32D7">
      <w:pPr>
        <w:pStyle w:val="4"/>
        <w:ind w:left="1701" w:hanging="850"/>
        <w:rPr>
          <w:rFonts w:eastAsiaTheme="minorHAnsi"/>
        </w:rPr>
      </w:pPr>
      <w:r>
        <w:rPr>
          <w:rFonts w:eastAsiaTheme="minorHAnsi"/>
        </w:rPr>
        <w:t>Участник является полностью дееспособным лицом и обладает всеми правами для заключения и исполнения Договора, а также совершения любых действий и подписания любых документов, связанных с настоящим Договором;</w:t>
      </w:r>
    </w:p>
    <w:p w14:paraId="2DADDDCC" w14:textId="5E61590E" w:rsidR="00EF559F" w:rsidRDefault="00EF559F" w:rsidP="00AA32D7">
      <w:pPr>
        <w:pStyle w:val="4"/>
        <w:ind w:left="1701" w:hanging="850"/>
        <w:rPr>
          <w:rFonts w:eastAsiaTheme="minorHAnsi"/>
        </w:rPr>
      </w:pPr>
      <w:r>
        <w:rPr>
          <w:rFonts w:eastAsiaTheme="minorHAnsi"/>
        </w:rPr>
        <w:t>Участник, если применимо, получил все требуемые в силу Применимого права согласия и разрешения на заключение и исполнение настоящего Договора.</w:t>
      </w:r>
    </w:p>
    <w:p w14:paraId="57A2649F" w14:textId="1B5C40D8" w:rsidR="009E4688" w:rsidRDefault="009E4688" w:rsidP="009E4688">
      <w:pPr>
        <w:pStyle w:val="20"/>
        <w:ind w:hanging="792"/>
        <w:rPr>
          <w:rFonts w:eastAsiaTheme="minorHAnsi"/>
        </w:rPr>
      </w:pPr>
      <w:r>
        <w:rPr>
          <w:rFonts w:eastAsiaTheme="minorHAnsi"/>
        </w:rPr>
        <w:t>Основатель дополнительно заверяется, что:</w:t>
      </w:r>
    </w:p>
    <w:p w14:paraId="18EF52F7" w14:textId="77777777" w:rsidR="009E4688" w:rsidRDefault="009E4688" w:rsidP="009E4688">
      <w:pPr>
        <w:pStyle w:val="4"/>
        <w:ind w:left="1701" w:hanging="850"/>
        <w:rPr>
          <w:rFonts w:eastAsiaTheme="minorHAnsi"/>
        </w:rPr>
      </w:pPr>
      <w:r>
        <w:rPr>
          <w:rFonts w:eastAsiaTheme="minorHAnsi"/>
        </w:rPr>
        <w:t>отсутствуют какие-либо обстоятельства, которые могли или могут дать основания какому-либо лицу или Государственному органу для предъявления каких-либо требований или начала каких-либо разбирательств или иных действий по оспариванию прав Участника на принадлежащие ему доли в уставном капитале Общества;</w:t>
      </w:r>
    </w:p>
    <w:p w14:paraId="304E98F6" w14:textId="77777777" w:rsidR="009E4688" w:rsidRDefault="009E4688" w:rsidP="009E4688">
      <w:pPr>
        <w:pStyle w:val="4"/>
        <w:ind w:left="1701" w:hanging="850"/>
        <w:rPr>
          <w:rFonts w:eastAsiaTheme="minorHAnsi"/>
        </w:rPr>
      </w:pPr>
      <w:r>
        <w:rPr>
          <w:rFonts w:eastAsiaTheme="minorHAnsi"/>
        </w:rPr>
        <w:t>ни одно лицо не имеет права (в том числе права, которое может возникнуть в будущем) требовать продажи, передачи или обременения доли Участника или ее части в соответствии с какими-либо договорами (купля-продажа, опцион, залог) или на иных основаниях;</w:t>
      </w:r>
    </w:p>
    <w:p w14:paraId="524EE26E" w14:textId="77777777" w:rsidR="009E4688" w:rsidRDefault="009E4688" w:rsidP="009E4688">
      <w:pPr>
        <w:pStyle w:val="4"/>
        <w:ind w:left="1701" w:hanging="850"/>
        <w:rPr>
          <w:rFonts w:eastAsiaTheme="minorHAnsi"/>
        </w:rPr>
      </w:pPr>
      <w:r>
        <w:rPr>
          <w:rFonts w:eastAsiaTheme="minorHAnsi"/>
        </w:rPr>
        <w:t>обязательства Участника или Общества, существующие на дату предоставления заверений, в соответствии с Применимым правом, не могут быть нарушены, не исполнены или исполнены ненадлежащим образом ввиду заключения и исполнения Участником своих обязательств по Договору;</w:t>
      </w:r>
    </w:p>
    <w:p w14:paraId="37517BFA" w14:textId="77777777" w:rsidR="009E4688" w:rsidRDefault="009E4688" w:rsidP="009E4688">
      <w:pPr>
        <w:pStyle w:val="4"/>
        <w:ind w:left="1701" w:hanging="850"/>
        <w:rPr>
          <w:rFonts w:eastAsiaTheme="minorHAnsi"/>
        </w:rPr>
      </w:pPr>
      <w:r>
        <w:rPr>
          <w:rFonts w:eastAsiaTheme="minorHAnsi"/>
        </w:rPr>
        <w:t>в отношении долей в уставном капитале Общества, принадлежащих Участнику, отсутствуют какие-либо права или претензии со стороны третьих лиц; и</w:t>
      </w:r>
    </w:p>
    <w:p w14:paraId="0222A5AB" w14:textId="0E6E3A38" w:rsidR="00EF559F" w:rsidRDefault="00EF559F" w:rsidP="00AA32D7">
      <w:pPr>
        <w:pStyle w:val="20"/>
        <w:ind w:hanging="792"/>
        <w:rPr>
          <w:rFonts w:eastAsiaTheme="minorHAnsi"/>
        </w:rPr>
      </w:pPr>
      <w:r>
        <w:rPr>
          <w:rFonts w:eastAsiaTheme="minorHAnsi"/>
        </w:rPr>
        <w:lastRenderedPageBreak/>
        <w:t>Без ущерба для прав или иных способов защиты прав Участников, предусмотренных настоящим Договором или Применимым правом, все остальные Участники вправе в соответствии со статьей 431.2 ГК требовать возмещения Участником убытков, причиненных остальным Участникам или Обществу в связи с недостоверностью, неточностью или неполнотой предоставленных Заверений Участника.</w:t>
      </w:r>
    </w:p>
    <w:p w14:paraId="6C96CAB3" w14:textId="301C71C6" w:rsidR="00EF559F" w:rsidRPr="00EF559F" w:rsidRDefault="00EF559F" w:rsidP="00AA32D7">
      <w:pPr>
        <w:pStyle w:val="20"/>
        <w:ind w:hanging="792"/>
        <w:rPr>
          <w:rFonts w:eastAsiaTheme="minorHAnsi"/>
        </w:rPr>
      </w:pPr>
      <w:r>
        <w:rPr>
          <w:rFonts w:eastAsiaTheme="minorHAnsi"/>
        </w:rPr>
        <w:t>Ответственность Участника в случае недостоверности, неточности или неполноты предоставленных Заверений Участника наступает вне зависимости от того, знал ли предоставляющий их Участник (или должен был знать) о недостоверности, неточности или неполноте предоставленных им Заверений Участника на Дату подписания или Дату регистрации, соответственно.</w:t>
      </w:r>
    </w:p>
    <w:p w14:paraId="2123EE78" w14:textId="77777777" w:rsidR="00C13FD5" w:rsidRDefault="00C13FD5" w:rsidP="00C13FD5">
      <w:pPr>
        <w:pStyle w:val="1"/>
        <w:rPr>
          <w:rFonts w:eastAsiaTheme="minorHAnsi"/>
        </w:rPr>
      </w:pPr>
      <w:bookmarkStart w:id="26" w:name="_Ref38660944"/>
      <w:bookmarkStart w:id="27" w:name="_Toc127188087"/>
      <w:r>
        <w:rPr>
          <w:rFonts w:eastAsiaTheme="minorHAnsi"/>
        </w:rPr>
        <w:t>ЗАПРЕТ НА ВЕДЕНИЕ КОНКУРИРУЮЩЕЙ ДЕЯТЕЛЬНОСТИ</w:t>
      </w:r>
      <w:bookmarkEnd w:id="26"/>
      <w:bookmarkEnd w:id="27"/>
    </w:p>
    <w:p w14:paraId="7A8038B3" w14:textId="08CF81C6" w:rsidR="00C13FD5" w:rsidRDefault="00B21CC0" w:rsidP="00AA32D7">
      <w:pPr>
        <w:pStyle w:val="20"/>
        <w:ind w:hanging="792"/>
        <w:rPr>
          <w:rFonts w:eastAsiaTheme="minorHAnsi"/>
        </w:rPr>
      </w:pPr>
      <w:r>
        <w:rPr>
          <w:rFonts w:eastAsiaTheme="minorHAnsi"/>
        </w:rPr>
        <w:t xml:space="preserve">Консультант </w:t>
      </w:r>
      <w:r w:rsidR="00C13FD5">
        <w:rPr>
          <w:rFonts w:eastAsiaTheme="minorHAnsi"/>
        </w:rPr>
        <w:t>обязуется в течение всего срока владения долей в уставном капитале Общества, а также в течение одного (1) года с момента прекращения такого владения:</w:t>
      </w:r>
    </w:p>
    <w:p w14:paraId="240C1354" w14:textId="77777777" w:rsidR="00C13FD5" w:rsidRDefault="00C13FD5" w:rsidP="00AA32D7">
      <w:pPr>
        <w:pStyle w:val="4"/>
        <w:ind w:left="1701" w:hanging="850"/>
        <w:rPr>
          <w:rFonts w:eastAsiaTheme="minorHAnsi"/>
        </w:rPr>
      </w:pPr>
      <w:r>
        <w:rPr>
          <w:rFonts w:eastAsiaTheme="minorHAnsi"/>
        </w:rPr>
        <w:t>не осуществлять деятельность, конкурирующую с Основной деятельностью Общества;</w:t>
      </w:r>
    </w:p>
    <w:p w14:paraId="7E4E515B" w14:textId="77777777" w:rsidR="00C13FD5" w:rsidRDefault="00C13FD5" w:rsidP="00AA32D7">
      <w:pPr>
        <w:pStyle w:val="4"/>
        <w:ind w:left="1701" w:hanging="850"/>
        <w:rPr>
          <w:rFonts w:eastAsiaTheme="minorHAnsi"/>
        </w:rPr>
      </w:pPr>
      <w:r>
        <w:rPr>
          <w:rFonts w:eastAsiaTheme="minorHAnsi"/>
        </w:rPr>
        <w:t xml:space="preserve">не приобретать акции, доли в уставном капитале или иные права участия в юридических лицах, осуществляющих деятельность, конкурирующую с Основной деятельностью Общества; </w:t>
      </w:r>
    </w:p>
    <w:p w14:paraId="1D941A14" w14:textId="77777777" w:rsidR="00C13FD5" w:rsidRDefault="00C13FD5" w:rsidP="00AA32D7">
      <w:pPr>
        <w:pStyle w:val="4"/>
        <w:ind w:left="1701" w:hanging="850"/>
        <w:rPr>
          <w:rFonts w:eastAsiaTheme="minorHAnsi"/>
        </w:rPr>
      </w:pPr>
      <w:r>
        <w:rPr>
          <w:rFonts w:eastAsiaTheme="minorHAnsi"/>
        </w:rPr>
        <w:t>не входить в состав органов управления и не занимать должности в юридических лицах, осуществляющих деятельность, конкурирующую с Основной деятельностью Общества;</w:t>
      </w:r>
    </w:p>
    <w:p w14:paraId="55B93B38" w14:textId="77777777" w:rsidR="00C13FD5" w:rsidRDefault="00C13FD5" w:rsidP="00AA32D7">
      <w:pPr>
        <w:pStyle w:val="4"/>
        <w:ind w:left="1701" w:hanging="850"/>
        <w:rPr>
          <w:rFonts w:eastAsiaTheme="minorHAnsi"/>
        </w:rPr>
      </w:pPr>
      <w:r>
        <w:rPr>
          <w:rFonts w:eastAsiaTheme="minorHAnsi"/>
        </w:rPr>
        <w:t>не вступать в трудовые отношения с юридическими лицами, осуществляющими деятельность, конкурирующую с Основной деятельностью Общества, а также не оказывать таким юридическим лицам какие-либо услуги (не выполнять для них работы); и</w:t>
      </w:r>
    </w:p>
    <w:p w14:paraId="3E21B7E6" w14:textId="2DE4C0DE" w:rsidR="00C13FD5" w:rsidRDefault="00CA1E50" w:rsidP="00AA32D7">
      <w:pPr>
        <w:pStyle w:val="4"/>
        <w:ind w:left="1701" w:hanging="850"/>
        <w:rPr>
          <w:rFonts w:eastAsiaTheme="minorHAnsi"/>
        </w:rPr>
      </w:pPr>
      <w:r w:rsidRPr="00CA1E50">
        <w:rPr>
          <w:rFonts w:eastAsiaTheme="minorHAnsi"/>
        </w:rPr>
        <w:t>Не привлекать работников Общества (а также лиц, оказывающих услуги или выполняющих работы для Общества на основании гражданско-правовых договоров), вовлечённых в Основную деятельность Общества, к участию в деятельности, конкурирующей с Основной деятельностью Общества, в частности путём заключения трудовых или гражданско-правовых договоров</w:t>
      </w:r>
      <w:r w:rsidR="00C13FD5">
        <w:rPr>
          <w:rFonts w:eastAsiaTheme="minorHAnsi"/>
        </w:rPr>
        <w:t>.</w:t>
      </w:r>
    </w:p>
    <w:p w14:paraId="2E98C341" w14:textId="3FD4873D" w:rsidR="00C13FD5" w:rsidRDefault="00C13FD5" w:rsidP="00C13FD5">
      <w:pPr>
        <w:pStyle w:val="3"/>
        <w:rPr>
          <w:rFonts w:eastAsiaTheme="minorHAnsi"/>
        </w:rPr>
      </w:pPr>
      <w:r>
        <w:rPr>
          <w:rFonts w:eastAsiaTheme="minorHAnsi"/>
        </w:rPr>
        <w:t>Обязательства Участников, установленные п. 6.1.</w:t>
      </w:r>
      <w:r w:rsidR="007B4902">
        <w:rPr>
          <w:rFonts w:eastAsiaTheme="minorHAnsi"/>
        </w:rPr>
        <w:t>,</w:t>
      </w:r>
      <w:r>
        <w:rPr>
          <w:rFonts w:eastAsiaTheme="minorHAnsi"/>
        </w:rPr>
        <w:t xml:space="preserve"> действуют на территории Российской Федерации.</w:t>
      </w:r>
    </w:p>
    <w:p w14:paraId="35876024" w14:textId="77777777" w:rsidR="00C13FD5" w:rsidRDefault="00C13FD5" w:rsidP="00C13FD5">
      <w:pPr>
        <w:pStyle w:val="1"/>
        <w:rPr>
          <w:rFonts w:eastAsiaTheme="minorHAnsi"/>
        </w:rPr>
      </w:pPr>
      <w:bookmarkStart w:id="28" w:name="_Ref42801005"/>
      <w:bookmarkStart w:id="29" w:name="_Toc127188088"/>
      <w:r>
        <w:rPr>
          <w:rFonts w:eastAsiaTheme="minorHAnsi"/>
        </w:rPr>
        <w:t>ПРИСОЕДИНЕНИЕ К УСЛОВИЯМ ДОГОВОРА</w:t>
      </w:r>
      <w:bookmarkEnd w:id="28"/>
      <w:bookmarkEnd w:id="29"/>
    </w:p>
    <w:p w14:paraId="25802284" w14:textId="078A4E0E" w:rsidR="00C13FD5" w:rsidRDefault="00B21CC0" w:rsidP="00AA32D7">
      <w:pPr>
        <w:pStyle w:val="20"/>
        <w:ind w:hanging="792"/>
        <w:rPr>
          <w:rFonts w:eastAsiaTheme="minorHAnsi"/>
        </w:rPr>
      </w:pPr>
      <w:r>
        <w:rPr>
          <w:rFonts w:eastAsiaTheme="minorHAnsi"/>
        </w:rPr>
        <w:t>Консультант</w:t>
      </w:r>
      <w:r w:rsidR="00C13FD5">
        <w:rPr>
          <w:rFonts w:eastAsiaTheme="minorHAnsi"/>
        </w:rPr>
        <w:t xml:space="preserve"> обязу</w:t>
      </w:r>
      <w:r>
        <w:rPr>
          <w:rFonts w:eastAsiaTheme="minorHAnsi"/>
        </w:rPr>
        <w:t>е</w:t>
      </w:r>
      <w:r w:rsidR="00C13FD5">
        <w:rPr>
          <w:rFonts w:eastAsiaTheme="minorHAnsi"/>
        </w:rPr>
        <w:t xml:space="preserve">тся продавать или отчуждать иным образом принадлежащие им доли третьим лицам, не являющимся участниками Общества (если такое отчуждение допускается настоящим Договором и уставом Общества), только при условии присоединения таких третьих лиц к настоящему Договору. </w:t>
      </w:r>
    </w:p>
    <w:p w14:paraId="50952F1B" w14:textId="04A1BD3B" w:rsidR="00B769F6" w:rsidRPr="00B769F6" w:rsidRDefault="00B21CC0" w:rsidP="00B769F6">
      <w:pPr>
        <w:pStyle w:val="20"/>
        <w:ind w:hanging="792"/>
        <w:rPr>
          <w:rFonts w:eastAsiaTheme="minorHAnsi"/>
        </w:rPr>
      </w:pPr>
      <w:r>
        <w:rPr>
          <w:rFonts w:eastAsiaTheme="minorHAnsi"/>
        </w:rPr>
        <w:t>Консультант</w:t>
      </w:r>
      <w:r w:rsidR="00C13FD5">
        <w:rPr>
          <w:rFonts w:eastAsiaTheme="minorHAnsi"/>
        </w:rPr>
        <w:t xml:space="preserve"> обязу</w:t>
      </w:r>
      <w:r>
        <w:rPr>
          <w:rFonts w:eastAsiaTheme="minorHAnsi"/>
        </w:rPr>
        <w:t>е</w:t>
      </w:r>
      <w:r w:rsidR="00C13FD5">
        <w:rPr>
          <w:rFonts w:eastAsiaTheme="minorHAnsi"/>
        </w:rPr>
        <w:t xml:space="preserve">тся включать в условия любой сделки по отчуждению </w:t>
      </w:r>
      <w:r w:rsidR="00E97E26">
        <w:rPr>
          <w:rFonts w:eastAsiaTheme="minorHAnsi"/>
        </w:rPr>
        <w:t xml:space="preserve">(части) </w:t>
      </w:r>
      <w:r w:rsidR="00C13FD5">
        <w:rPr>
          <w:rFonts w:eastAsiaTheme="minorHAnsi"/>
        </w:rPr>
        <w:t xml:space="preserve">доли в качестве предварительного условия обязанность приобретателя </w:t>
      </w:r>
      <w:r w:rsidR="009E4688">
        <w:rPr>
          <w:rFonts w:eastAsiaTheme="minorHAnsi"/>
        </w:rPr>
        <w:t xml:space="preserve">подписать необходимые документы, обеспечивающие присоединение приобретателя к Договору. </w:t>
      </w:r>
    </w:p>
    <w:p w14:paraId="33C92D23" w14:textId="77777777" w:rsidR="00C13FD5" w:rsidRDefault="00C13FD5" w:rsidP="00036554">
      <w:pPr>
        <w:pStyle w:val="1"/>
        <w:spacing w:line="257" w:lineRule="auto"/>
        <w:rPr>
          <w:rFonts w:eastAsiaTheme="minorHAnsi"/>
        </w:rPr>
      </w:pPr>
      <w:bookmarkStart w:id="30" w:name="_Toc127188089"/>
      <w:r>
        <w:rPr>
          <w:rFonts w:eastAsiaTheme="minorHAnsi"/>
        </w:rPr>
        <w:t>ПРАВОПРЕЕМНИКИ И УСТУПКА</w:t>
      </w:r>
      <w:bookmarkEnd w:id="30"/>
    </w:p>
    <w:p w14:paraId="47D577EC" w14:textId="08DC169C" w:rsidR="00C13FD5" w:rsidRDefault="00C13FD5" w:rsidP="00AA32D7">
      <w:pPr>
        <w:pStyle w:val="20"/>
        <w:ind w:hanging="792"/>
        <w:rPr>
          <w:rFonts w:eastAsiaTheme="minorHAnsi"/>
        </w:rPr>
      </w:pPr>
      <w:r>
        <w:rPr>
          <w:rFonts w:eastAsiaTheme="minorHAnsi"/>
        </w:rPr>
        <w:lastRenderedPageBreak/>
        <w:t>Участники не имеют права на уступку любых своих прав либо передачу каких-либо из своих обязанностей по Договору без предварительного письменного единогласного согласия всех остальных Участников</w:t>
      </w:r>
      <w:r w:rsidR="00462798">
        <w:rPr>
          <w:rFonts w:eastAsiaTheme="minorHAnsi"/>
        </w:rPr>
        <w:t xml:space="preserve"> кроме Общества</w:t>
      </w:r>
      <w:r>
        <w:rPr>
          <w:rFonts w:eastAsiaTheme="minorHAnsi"/>
        </w:rPr>
        <w:t>.</w:t>
      </w:r>
    </w:p>
    <w:p w14:paraId="63667B43" w14:textId="77777777" w:rsidR="00C13FD5" w:rsidRDefault="00C13FD5" w:rsidP="00AA32D7">
      <w:pPr>
        <w:pStyle w:val="20"/>
        <w:ind w:hanging="792"/>
        <w:rPr>
          <w:rFonts w:eastAsiaTheme="minorHAnsi"/>
        </w:rPr>
      </w:pPr>
      <w:r>
        <w:rPr>
          <w:rFonts w:eastAsiaTheme="minorHAnsi"/>
        </w:rPr>
        <w:t xml:space="preserve">Договор имеет обязательную силу для всех правопреемников каждого из Участников. </w:t>
      </w:r>
    </w:p>
    <w:p w14:paraId="6D93B412" w14:textId="77777777" w:rsidR="00C13FD5" w:rsidRDefault="00C13FD5" w:rsidP="00C13FD5">
      <w:pPr>
        <w:pStyle w:val="1"/>
        <w:rPr>
          <w:rFonts w:eastAsiaTheme="minorHAnsi"/>
        </w:rPr>
      </w:pPr>
      <w:bookmarkStart w:id="31" w:name="_Toc127188090"/>
      <w:r>
        <w:rPr>
          <w:rFonts w:eastAsiaTheme="minorHAnsi"/>
        </w:rPr>
        <w:t>СРОК И РАСТОРЖЕНИЕ ДОГОВОРА</w:t>
      </w:r>
      <w:bookmarkEnd w:id="31"/>
    </w:p>
    <w:p w14:paraId="5670049C" w14:textId="722D7830" w:rsidR="00C13FD5" w:rsidRDefault="00C13FD5" w:rsidP="00AA32D7">
      <w:pPr>
        <w:pStyle w:val="20"/>
        <w:ind w:hanging="792"/>
        <w:rPr>
          <w:rFonts w:eastAsiaTheme="minorHAnsi"/>
        </w:rPr>
      </w:pPr>
      <w:r>
        <w:rPr>
          <w:rFonts w:eastAsiaTheme="minorHAnsi"/>
        </w:rPr>
        <w:t xml:space="preserve">Договор вступает в силу </w:t>
      </w:r>
      <w:r w:rsidR="00321AD6">
        <w:rPr>
          <w:rFonts w:eastAsiaTheme="minorHAnsi"/>
        </w:rPr>
        <w:t xml:space="preserve">и действует в течение 5 лет с </w:t>
      </w:r>
      <w:r>
        <w:rPr>
          <w:rFonts w:eastAsiaTheme="minorHAnsi"/>
        </w:rPr>
        <w:t>Даты подписания</w:t>
      </w:r>
      <w:r w:rsidR="00321AD6">
        <w:rPr>
          <w:rFonts w:eastAsiaTheme="minorHAnsi"/>
        </w:rPr>
        <w:t>.</w:t>
      </w:r>
    </w:p>
    <w:p w14:paraId="226DA812" w14:textId="4BE5431F" w:rsidR="00C13FD5" w:rsidRDefault="00C13FD5" w:rsidP="00AA32D7">
      <w:pPr>
        <w:pStyle w:val="20"/>
        <w:ind w:hanging="792"/>
        <w:rPr>
          <w:rFonts w:eastAsiaTheme="minorHAnsi"/>
        </w:rPr>
      </w:pPr>
      <w:r>
        <w:rPr>
          <w:rFonts w:eastAsiaTheme="minorHAnsi"/>
        </w:rPr>
        <w:t>Если какой-либо из Участников перестает быть участником Общества, настоящий Договор прекращает свое действие в отношении такого Участника, за исключением отдельных его положений, которые продолжают действовать в силу их характера (разрешение споров, конфиденциальность и пр.), но сохраняет юридическую силу в отношении Участников, остающихся участниками Общества (если иное не будет согласовано такими остающимися Участниками). Во избежание сомнений прекращение действия настоящего Договора в отношении какого-либо Участника не прекращает применение к такому Участнику мер ответственности, способов защиты против такого Участника и иных последствий, предусмотренных настоящим Договором за нарушения, допущенные в период, когда Договор действовал в отношении такого Участника.</w:t>
      </w:r>
    </w:p>
    <w:p w14:paraId="63D57462" w14:textId="77777777" w:rsidR="00C13FD5" w:rsidRDefault="00C13FD5" w:rsidP="00AA32D7">
      <w:pPr>
        <w:pStyle w:val="20"/>
        <w:ind w:hanging="792"/>
        <w:rPr>
          <w:rFonts w:eastAsiaTheme="minorHAnsi"/>
        </w:rPr>
      </w:pPr>
      <w:r>
        <w:rPr>
          <w:rFonts w:eastAsiaTheme="minorHAnsi"/>
        </w:rPr>
        <w:t>Все изменения к Договору должны быть сделаны в простой письменной форме и подписаны всеми Участниками, кроме случаев, когда Применимым правом предусмотрено также нотариальное заверение.</w:t>
      </w:r>
    </w:p>
    <w:p w14:paraId="0EDEB623" w14:textId="77777777" w:rsidR="00C13FD5" w:rsidRDefault="00C13FD5" w:rsidP="00C13FD5">
      <w:pPr>
        <w:pStyle w:val="1"/>
        <w:rPr>
          <w:rFonts w:eastAsiaTheme="minorHAnsi"/>
        </w:rPr>
      </w:pPr>
      <w:bookmarkStart w:id="32" w:name="_Toc127188091"/>
      <w:r>
        <w:rPr>
          <w:rFonts w:eastAsiaTheme="minorHAnsi"/>
        </w:rPr>
        <w:t>НЕДЕЙСТВИТЕЛЬНОСТЬ ОТДЕЛЬНЫХ ПОЛОЖЕНИЙ ДОГОВОРА</w:t>
      </w:r>
      <w:bookmarkEnd w:id="32"/>
    </w:p>
    <w:p w14:paraId="10FE0AB9" w14:textId="77777777" w:rsidR="00C13FD5" w:rsidRDefault="00C13FD5" w:rsidP="00C13FD5">
      <w:pPr>
        <w:pStyle w:val="20"/>
        <w:numPr>
          <w:ilvl w:val="0"/>
          <w:numId w:val="0"/>
        </w:numPr>
        <w:ind w:left="851"/>
        <w:rPr>
          <w:rFonts w:eastAsiaTheme="minorHAnsi"/>
        </w:rPr>
      </w:pPr>
      <w:r>
        <w:rPr>
          <w:rFonts w:eastAsiaTheme="minorHAnsi"/>
        </w:rPr>
        <w:t>В случае если какое-либо положение (или несколько положений) Договора будет (будут) признано (признаны) недействительным (недействительными), это не повлечет за собой недействительности остальных его положений. Участники обязуются приложить все усилия для того, чтобы положение Договора, признанное недействительным, было заменено таким действительным положением, которое являлось бы наиболее близким, с экономической точки зрения, к положению, признанному недействительным.</w:t>
      </w:r>
    </w:p>
    <w:p w14:paraId="7CEE22E9" w14:textId="7F9CD91E" w:rsidR="00C13FD5" w:rsidRDefault="00C13FD5" w:rsidP="00C13FD5">
      <w:pPr>
        <w:pStyle w:val="1"/>
        <w:rPr>
          <w:rFonts w:eastAsiaTheme="minorHAnsi"/>
        </w:rPr>
      </w:pPr>
      <w:bookmarkStart w:id="33" w:name="_Ref42801036"/>
      <w:bookmarkStart w:id="34" w:name="_Toc127188092"/>
      <w:r>
        <w:rPr>
          <w:rFonts w:eastAsiaTheme="minorHAnsi"/>
        </w:rPr>
        <w:t>РАЗРЕШЕНИЕ СПОРОВ</w:t>
      </w:r>
      <w:bookmarkEnd w:id="33"/>
      <w:bookmarkEnd w:id="34"/>
    </w:p>
    <w:p w14:paraId="12C81BAC" w14:textId="69932083" w:rsidR="00321AD6" w:rsidRPr="00321AD6" w:rsidRDefault="00321AD6" w:rsidP="00AA32D7">
      <w:pPr>
        <w:pStyle w:val="20"/>
        <w:ind w:hanging="792"/>
        <w:rPr>
          <w:rFonts w:eastAsiaTheme="minorHAnsi"/>
        </w:rPr>
      </w:pPr>
      <w:r w:rsidRPr="00321AD6">
        <w:rPr>
          <w:rFonts w:eastAsiaTheme="minorHAnsi"/>
        </w:rPr>
        <w:t xml:space="preserve">Все споры и разногласия по Договору </w:t>
      </w:r>
      <w:r>
        <w:rPr>
          <w:rFonts w:eastAsiaTheme="minorHAnsi"/>
        </w:rPr>
        <w:t>Участники</w:t>
      </w:r>
      <w:r w:rsidRPr="00321AD6">
        <w:rPr>
          <w:rFonts w:eastAsiaTheme="minorHAnsi"/>
        </w:rPr>
        <w:t xml:space="preserve"> обязуются решать путем переговоров.</w:t>
      </w:r>
    </w:p>
    <w:p w14:paraId="21DA48D0" w14:textId="3F2D37B5" w:rsidR="00321AD6" w:rsidRPr="00321AD6" w:rsidRDefault="00321AD6" w:rsidP="00AA32D7">
      <w:pPr>
        <w:pStyle w:val="20"/>
        <w:ind w:hanging="792"/>
        <w:rPr>
          <w:rFonts w:eastAsiaTheme="minorHAnsi"/>
        </w:rPr>
      </w:pPr>
      <w:r w:rsidRPr="00321AD6">
        <w:rPr>
          <w:rFonts w:eastAsiaTheme="minorHAnsi"/>
        </w:rPr>
        <w:t xml:space="preserve">До обращения </w:t>
      </w:r>
      <w:r>
        <w:rPr>
          <w:rFonts w:eastAsiaTheme="minorHAnsi"/>
        </w:rPr>
        <w:t>Участника</w:t>
      </w:r>
      <w:r w:rsidRPr="00321AD6">
        <w:rPr>
          <w:rFonts w:eastAsiaTheme="minorHAnsi"/>
        </w:rPr>
        <w:t xml:space="preserve"> в суд он обязан направить друг</w:t>
      </w:r>
      <w:r>
        <w:rPr>
          <w:rFonts w:eastAsiaTheme="minorHAnsi"/>
        </w:rPr>
        <w:t>им</w:t>
      </w:r>
      <w:r w:rsidRPr="00321AD6">
        <w:rPr>
          <w:rFonts w:eastAsiaTheme="minorHAnsi"/>
        </w:rPr>
        <w:t xml:space="preserve"> </w:t>
      </w:r>
      <w:r>
        <w:rPr>
          <w:rFonts w:eastAsiaTheme="minorHAnsi"/>
        </w:rPr>
        <w:t xml:space="preserve">Участникам </w:t>
      </w:r>
      <w:r w:rsidRPr="00321AD6">
        <w:rPr>
          <w:rFonts w:eastAsiaTheme="minorHAnsi"/>
        </w:rPr>
        <w:t xml:space="preserve">претензию с приложением документов, подтверждающими доводы претензии. </w:t>
      </w:r>
    </w:p>
    <w:p w14:paraId="4E28174C" w14:textId="0FE3381B" w:rsidR="00321AD6" w:rsidRPr="00321AD6" w:rsidRDefault="00321AD6" w:rsidP="00AA32D7">
      <w:pPr>
        <w:pStyle w:val="20"/>
        <w:ind w:hanging="792"/>
        <w:rPr>
          <w:rFonts w:eastAsiaTheme="minorHAnsi"/>
        </w:rPr>
      </w:pPr>
      <w:r>
        <w:rPr>
          <w:rFonts w:eastAsiaTheme="minorHAnsi"/>
        </w:rPr>
        <w:t>Участники</w:t>
      </w:r>
      <w:r w:rsidRPr="00321AD6">
        <w:rPr>
          <w:rFonts w:eastAsiaTheme="minorHAnsi"/>
        </w:rPr>
        <w:t xml:space="preserve"> вправе направлять претензии любым из способов, предусмотренных Договором, для доставки уведомлений.</w:t>
      </w:r>
    </w:p>
    <w:p w14:paraId="7312A03D" w14:textId="60FD9799" w:rsidR="00321AD6" w:rsidRPr="00321AD6" w:rsidRDefault="00321AD6" w:rsidP="00AA32D7">
      <w:pPr>
        <w:pStyle w:val="20"/>
        <w:ind w:hanging="792"/>
        <w:rPr>
          <w:rFonts w:eastAsiaTheme="minorHAnsi"/>
        </w:rPr>
      </w:pPr>
      <w:r>
        <w:rPr>
          <w:rFonts w:eastAsiaTheme="minorHAnsi"/>
        </w:rPr>
        <w:t>Участник</w:t>
      </w:r>
      <w:r w:rsidRPr="00321AD6">
        <w:rPr>
          <w:rFonts w:eastAsiaTheme="minorHAnsi"/>
        </w:rPr>
        <w:t>, получивш</w:t>
      </w:r>
      <w:r>
        <w:rPr>
          <w:rFonts w:eastAsiaTheme="minorHAnsi"/>
        </w:rPr>
        <w:t>ий</w:t>
      </w:r>
      <w:r w:rsidRPr="00321AD6">
        <w:rPr>
          <w:rFonts w:eastAsiaTheme="minorHAnsi"/>
        </w:rPr>
        <w:t xml:space="preserve"> претензию, обязуется направить</w:t>
      </w:r>
      <w:r>
        <w:rPr>
          <w:rFonts w:eastAsiaTheme="minorHAnsi"/>
        </w:rPr>
        <w:t xml:space="preserve"> </w:t>
      </w:r>
      <w:r w:rsidRPr="00321AD6">
        <w:rPr>
          <w:rFonts w:eastAsiaTheme="minorHAnsi"/>
        </w:rPr>
        <w:t>ответ, в течение 10 (десяти) календарных дней с даты получения претензии.</w:t>
      </w:r>
    </w:p>
    <w:p w14:paraId="3F425AD8" w14:textId="5DCA4B9E" w:rsidR="00321AD6" w:rsidRPr="00321AD6" w:rsidRDefault="00321AD6" w:rsidP="00AA32D7">
      <w:pPr>
        <w:pStyle w:val="20"/>
        <w:ind w:hanging="792"/>
        <w:rPr>
          <w:rFonts w:eastAsiaTheme="minorHAnsi"/>
        </w:rPr>
      </w:pPr>
      <w:r w:rsidRPr="00321AD6">
        <w:rPr>
          <w:rFonts w:eastAsiaTheme="minorHAnsi"/>
        </w:rPr>
        <w:t xml:space="preserve">Все споры и разногласия по Договору, если они не разрешены </w:t>
      </w:r>
      <w:r>
        <w:rPr>
          <w:rFonts w:eastAsiaTheme="minorHAnsi"/>
        </w:rPr>
        <w:t>Участниками</w:t>
      </w:r>
      <w:r w:rsidRPr="00321AD6">
        <w:rPr>
          <w:rFonts w:eastAsiaTheme="minorHAnsi"/>
        </w:rPr>
        <w:t xml:space="preserve"> путем переговоров, подлежат рассмотрению Арбитражным судом </w:t>
      </w:r>
      <w:r w:rsidR="00B21CC0">
        <w:rPr>
          <w:rFonts w:eastAsiaTheme="minorHAnsi"/>
          <w:lang w:val="en-US"/>
        </w:rPr>
        <w:t>[</w:t>
      </w:r>
      <w:r w:rsidRPr="00B21CC0">
        <w:rPr>
          <w:rFonts w:eastAsiaTheme="minorHAnsi"/>
          <w:highlight w:val="yellow"/>
        </w:rPr>
        <w:t>г. Москвы</w:t>
      </w:r>
      <w:r w:rsidR="00B21CC0">
        <w:rPr>
          <w:rFonts w:eastAsiaTheme="minorHAnsi"/>
          <w:lang w:val="en-US"/>
        </w:rPr>
        <w:t>]</w:t>
      </w:r>
      <w:r w:rsidRPr="00321AD6">
        <w:rPr>
          <w:rFonts w:eastAsiaTheme="minorHAnsi"/>
        </w:rPr>
        <w:t>.</w:t>
      </w:r>
    </w:p>
    <w:p w14:paraId="5B69F5C1" w14:textId="77777777" w:rsidR="00C13FD5" w:rsidRDefault="00C13FD5" w:rsidP="00C13FD5">
      <w:pPr>
        <w:pStyle w:val="1"/>
        <w:rPr>
          <w:rFonts w:eastAsiaTheme="minorHAnsi"/>
        </w:rPr>
      </w:pPr>
      <w:bookmarkStart w:id="35" w:name="_Ref38661137"/>
      <w:bookmarkStart w:id="36" w:name="_Toc127188093"/>
      <w:r>
        <w:rPr>
          <w:rFonts w:eastAsiaTheme="minorHAnsi"/>
        </w:rPr>
        <w:t>КОНФИДЕНЦИАЛЬНОСТЬ</w:t>
      </w:r>
      <w:bookmarkEnd w:id="35"/>
      <w:bookmarkEnd w:id="36"/>
    </w:p>
    <w:p w14:paraId="0B05D3C5" w14:textId="77777777" w:rsidR="00C13FD5" w:rsidRDefault="00C13FD5" w:rsidP="00AA32D7">
      <w:pPr>
        <w:pStyle w:val="20"/>
        <w:ind w:hanging="792"/>
        <w:rPr>
          <w:rFonts w:eastAsiaTheme="minorHAnsi"/>
        </w:rPr>
      </w:pPr>
      <w:bookmarkStart w:id="37" w:name="_Ref38661164"/>
      <w:r>
        <w:rPr>
          <w:rFonts w:eastAsiaTheme="minorHAnsi"/>
        </w:rPr>
        <w:t xml:space="preserve">Участники обязуются не раскрывать Конфиденциальную информацию третьим лицам, а также не использовать Конфиденциальную информацию ненадлежащим образом для своих </w:t>
      </w:r>
      <w:r>
        <w:rPr>
          <w:rFonts w:eastAsiaTheme="minorHAnsi"/>
        </w:rPr>
        <w:lastRenderedPageBreak/>
        <w:t>целей без предварительного письменного согласия других Участников, за исключением случаев, когда такая информация:</w:t>
      </w:r>
      <w:bookmarkEnd w:id="37"/>
    </w:p>
    <w:p w14:paraId="7999DA32" w14:textId="77777777" w:rsidR="00C13FD5" w:rsidRDefault="00C13FD5" w:rsidP="00AA32D7">
      <w:pPr>
        <w:pStyle w:val="4"/>
        <w:ind w:left="1701" w:hanging="850"/>
        <w:rPr>
          <w:rFonts w:eastAsiaTheme="minorHAnsi"/>
        </w:rPr>
      </w:pPr>
      <w:r>
        <w:rPr>
          <w:rFonts w:eastAsiaTheme="minorHAnsi"/>
        </w:rPr>
        <w:t>является общеизвестной и стала таковой независимо от действий или бездействия Участника;</w:t>
      </w:r>
    </w:p>
    <w:p w14:paraId="1E54A1C2" w14:textId="77777777" w:rsidR="00C13FD5" w:rsidRDefault="00C13FD5" w:rsidP="00AA32D7">
      <w:pPr>
        <w:pStyle w:val="4"/>
        <w:ind w:left="1701" w:hanging="850"/>
        <w:rPr>
          <w:rFonts w:eastAsiaTheme="minorHAnsi"/>
        </w:rPr>
      </w:pPr>
      <w:r>
        <w:rPr>
          <w:rFonts w:eastAsiaTheme="minorHAnsi"/>
        </w:rPr>
        <w:t>должна быть раскрыта в соответствии с императивными положениями Применимого права;</w:t>
      </w:r>
    </w:p>
    <w:p w14:paraId="2FCE510A" w14:textId="77777777" w:rsidR="00C13FD5" w:rsidRDefault="00C13FD5" w:rsidP="00AA32D7">
      <w:pPr>
        <w:pStyle w:val="4"/>
        <w:ind w:left="1701" w:hanging="850"/>
        <w:rPr>
          <w:rFonts w:eastAsiaTheme="minorHAnsi"/>
        </w:rPr>
      </w:pPr>
      <w:r>
        <w:rPr>
          <w:rFonts w:eastAsiaTheme="minorHAnsi"/>
        </w:rPr>
        <w:t>получена из официальных или иных открытых источников;</w:t>
      </w:r>
    </w:p>
    <w:p w14:paraId="1907C400" w14:textId="77777777" w:rsidR="00C13FD5" w:rsidRDefault="00C13FD5" w:rsidP="00AA32D7">
      <w:pPr>
        <w:pStyle w:val="4"/>
        <w:ind w:left="1701" w:hanging="850"/>
        <w:rPr>
          <w:rFonts w:eastAsiaTheme="minorHAnsi"/>
        </w:rPr>
      </w:pPr>
      <w:r>
        <w:rPr>
          <w:rFonts w:eastAsiaTheme="minorHAnsi"/>
        </w:rPr>
        <w:t>раскрывается работникам, а также юридическим и иным консультантам такого Участника, при условии, что такие лица принимают на себя аналогичные обязательства не раскрывать и не использовать такую Конфиденциальную информацию; или</w:t>
      </w:r>
    </w:p>
    <w:p w14:paraId="59F705E5" w14:textId="77777777" w:rsidR="00C13FD5" w:rsidRDefault="00C13FD5" w:rsidP="00AA32D7">
      <w:pPr>
        <w:pStyle w:val="4"/>
        <w:ind w:left="1701" w:hanging="850"/>
        <w:rPr>
          <w:rFonts w:eastAsiaTheme="minorHAnsi"/>
        </w:rPr>
      </w:pPr>
      <w:r>
        <w:rPr>
          <w:rFonts w:eastAsiaTheme="minorHAnsi"/>
        </w:rPr>
        <w:t>раскрывается третьим лицам исключительно в той степени, в которой такое раскрытие необходимо в целях исполнения обязательств Участников по Договору.</w:t>
      </w:r>
    </w:p>
    <w:p w14:paraId="74AA107C" w14:textId="32E36AE2" w:rsidR="00C13FD5" w:rsidRDefault="00C13FD5" w:rsidP="00AA32D7">
      <w:pPr>
        <w:pStyle w:val="20"/>
        <w:ind w:hanging="792"/>
        <w:rPr>
          <w:rFonts w:eastAsiaTheme="minorHAnsi"/>
        </w:rPr>
      </w:pPr>
      <w:r>
        <w:rPr>
          <w:rFonts w:eastAsiaTheme="minorHAnsi"/>
        </w:rPr>
        <w:t xml:space="preserve">Обязательства, предусмотренные настоящей статьей </w:t>
      </w:r>
      <w:r>
        <w:rPr>
          <w:rFonts w:eastAsiaTheme="minorHAnsi"/>
        </w:rPr>
        <w:fldChar w:fldCharType="begin"/>
      </w:r>
      <w:r>
        <w:rPr>
          <w:rFonts w:eastAsiaTheme="minorHAnsi"/>
        </w:rPr>
        <w:instrText xml:space="preserve"> REF _Ref38661137 \n \h  \* MERGEFORMAT </w:instrText>
      </w:r>
      <w:r>
        <w:rPr>
          <w:rFonts w:eastAsiaTheme="minorHAnsi"/>
        </w:rPr>
      </w:r>
      <w:r>
        <w:rPr>
          <w:rFonts w:eastAsiaTheme="minorHAnsi"/>
        </w:rPr>
        <w:fldChar w:fldCharType="separate"/>
      </w:r>
      <w:r w:rsidR="0007065D">
        <w:rPr>
          <w:rFonts w:eastAsiaTheme="minorHAnsi"/>
        </w:rPr>
        <w:t>12</w:t>
      </w:r>
      <w:r>
        <w:rPr>
          <w:rFonts w:eastAsiaTheme="minorHAnsi"/>
        </w:rPr>
        <w:fldChar w:fldCharType="end"/>
      </w:r>
      <w:r>
        <w:rPr>
          <w:rFonts w:eastAsiaTheme="minorHAnsi"/>
        </w:rPr>
        <w:t>, действуют в течение всего срока действия настоящего Договора, а также в течение одного (1) года после его расторжения, признания незаключенным или недействительным по любому из оснований или прекращения его действия в отношении одного из Участников (применительно к обязательствам только такого Участника, но не других Участников, в отношении которых Договор продолжает действовать).</w:t>
      </w:r>
    </w:p>
    <w:p w14:paraId="3B474D46" w14:textId="77777777" w:rsidR="00C13FD5" w:rsidRDefault="00C13FD5" w:rsidP="00AA32D7">
      <w:pPr>
        <w:pStyle w:val="20"/>
        <w:ind w:hanging="792"/>
        <w:rPr>
          <w:rFonts w:eastAsiaTheme="minorHAnsi"/>
        </w:rPr>
      </w:pPr>
      <w:r>
        <w:rPr>
          <w:rFonts w:eastAsiaTheme="minorHAnsi"/>
        </w:rPr>
        <w:t>Участник обязуется без предварительного письменного согласия всех остальных Участников: (i) не делать публичные объявления, сообщения, уведомления, публикации и иные публичные заявления (в том числе не размещать на своем интернет-сайте, страницах в сети Интернет, социальных сетях, средствах массовой информации), прямо или косвенно упоминающие Общество или остальных Участников, а также (</w:t>
      </w:r>
      <w:proofErr w:type="spellStart"/>
      <w:r>
        <w:rPr>
          <w:rFonts w:eastAsiaTheme="minorHAnsi"/>
        </w:rPr>
        <w:t>ii</w:t>
      </w:r>
      <w:proofErr w:type="spellEnd"/>
      <w:r>
        <w:rPr>
          <w:rFonts w:eastAsiaTheme="minorHAnsi"/>
        </w:rPr>
        <w:t>) не использовать какие-либо обозначения или символику, ассоциирующиеся с Обществом или остальными Участниками.</w:t>
      </w:r>
    </w:p>
    <w:p w14:paraId="396C4362" w14:textId="77777777" w:rsidR="00C13FD5" w:rsidRDefault="00C13FD5" w:rsidP="00C13FD5">
      <w:pPr>
        <w:pStyle w:val="1"/>
        <w:rPr>
          <w:rFonts w:eastAsiaTheme="minorHAnsi"/>
        </w:rPr>
      </w:pPr>
      <w:bookmarkStart w:id="38" w:name="_Ref38660517"/>
      <w:bookmarkStart w:id="39" w:name="_Toc127188094"/>
      <w:r>
        <w:rPr>
          <w:rFonts w:eastAsiaTheme="minorHAnsi"/>
        </w:rPr>
        <w:t>УВЕДОМЛЕНИЯ</w:t>
      </w:r>
      <w:bookmarkEnd w:id="38"/>
      <w:bookmarkEnd w:id="39"/>
    </w:p>
    <w:p w14:paraId="0961CEFC" w14:textId="77777777" w:rsidR="00C13FD5" w:rsidRDefault="00C13FD5" w:rsidP="00AA32D7">
      <w:pPr>
        <w:pStyle w:val="20"/>
        <w:ind w:hanging="792"/>
        <w:rPr>
          <w:rFonts w:eastAsiaTheme="minorHAnsi"/>
        </w:rPr>
      </w:pPr>
      <w:bookmarkStart w:id="40" w:name="_Ref38661186"/>
      <w:r>
        <w:rPr>
          <w:rFonts w:eastAsiaTheme="minorHAnsi"/>
        </w:rPr>
        <w:t>Если иное не предусмотрено Договором, любое Уведомление должно быть составлено в письменной форме (если Применимым правом не предусмотрена иная форма для такого Уведомления) на русском языке, подписано уполномоченными представителями Участника и направлены соответствующему Участнику курьерской службой экспресс-доставки почтовых и иных отправлений (например, DHL, UPS, PONY EXPRESS) с копией по электронной почте по адресам, указанным ниже:</w:t>
      </w:r>
      <w:bookmarkEnd w:id="40"/>
    </w:p>
    <w:p w14:paraId="084E5EDC" w14:textId="3CC7BA5E" w:rsidR="00C13FD5" w:rsidRDefault="00C13FD5" w:rsidP="00AA32D7">
      <w:pPr>
        <w:pStyle w:val="4"/>
        <w:ind w:left="1701" w:hanging="850"/>
        <w:rPr>
          <w:rFonts w:eastAsiaTheme="minorHAnsi"/>
        </w:rPr>
      </w:pPr>
      <w:r>
        <w:rPr>
          <w:rFonts w:eastAsiaTheme="minorHAnsi"/>
        </w:rPr>
        <w:t>Основатель</w:t>
      </w:r>
    </w:p>
    <w:p w14:paraId="4199D212" w14:textId="35934DE8" w:rsidR="00C13FD5" w:rsidRPr="00B21CC0" w:rsidRDefault="00C13FD5" w:rsidP="00321AD6">
      <w:pPr>
        <w:pStyle w:val="4"/>
        <w:numPr>
          <w:ilvl w:val="0"/>
          <w:numId w:val="0"/>
        </w:numPr>
        <w:ind w:left="1701"/>
        <w:rPr>
          <w:rFonts w:eastAsiaTheme="minorHAnsi"/>
          <w:lang w:val="en-US"/>
        </w:rPr>
      </w:pPr>
      <w:r>
        <w:rPr>
          <w:rFonts w:eastAsiaTheme="minorHAnsi"/>
        </w:rPr>
        <w:t xml:space="preserve">Вниманию: </w:t>
      </w:r>
      <w:r w:rsidR="00B21CC0">
        <w:rPr>
          <w:rFonts w:eastAsiaTheme="minorHAnsi"/>
          <w:lang w:val="en-US"/>
        </w:rPr>
        <w:t>[</w:t>
      </w:r>
      <w:r w:rsidR="00B21CC0" w:rsidRPr="00B21CC0">
        <w:rPr>
          <w:rFonts w:eastAsiaTheme="minorHAnsi"/>
          <w:highlight w:val="yellow"/>
        </w:rPr>
        <w:t>ФИО</w:t>
      </w:r>
      <w:r w:rsidR="00B21CC0">
        <w:rPr>
          <w:rFonts w:eastAsiaTheme="minorHAnsi"/>
          <w:lang w:val="en-US"/>
        </w:rPr>
        <w:t>]</w:t>
      </w:r>
    </w:p>
    <w:p w14:paraId="451CE690" w14:textId="134A4BDA" w:rsidR="00C13FD5" w:rsidRDefault="00C13FD5" w:rsidP="00321AD6">
      <w:pPr>
        <w:pStyle w:val="4"/>
        <w:numPr>
          <w:ilvl w:val="0"/>
          <w:numId w:val="0"/>
        </w:numPr>
        <w:ind w:left="1701"/>
        <w:rPr>
          <w:rFonts w:eastAsiaTheme="minorHAnsi"/>
        </w:rPr>
      </w:pPr>
      <w:r>
        <w:rPr>
          <w:rFonts w:eastAsiaTheme="minorHAnsi"/>
        </w:rPr>
        <w:t xml:space="preserve">Адрес: </w:t>
      </w:r>
      <w:r w:rsidR="00B21CC0">
        <w:t>Российская Федерация,</w:t>
      </w:r>
      <w:r w:rsidR="00B21CC0" w:rsidRPr="00522DEC">
        <w:t xml:space="preserve"> [</w:t>
      </w:r>
      <w:r w:rsidR="00B21CC0" w:rsidRPr="00CE04BC">
        <w:rPr>
          <w:highlight w:val="yellow"/>
        </w:rPr>
        <w:t>город</w:t>
      </w:r>
      <w:r w:rsidR="00B21CC0" w:rsidRPr="00522DEC">
        <w:t>], [</w:t>
      </w:r>
      <w:r w:rsidR="00B21CC0" w:rsidRPr="00CE04BC">
        <w:rPr>
          <w:highlight w:val="yellow"/>
        </w:rPr>
        <w:t>улица</w:t>
      </w:r>
      <w:r w:rsidR="00B21CC0" w:rsidRPr="00522DEC">
        <w:t>], [</w:t>
      </w:r>
      <w:r w:rsidR="00B21CC0" w:rsidRPr="00CE04BC">
        <w:rPr>
          <w:highlight w:val="yellow"/>
        </w:rPr>
        <w:t>дом</w:t>
      </w:r>
      <w:r w:rsidR="00B21CC0" w:rsidRPr="00522DEC">
        <w:t>], [</w:t>
      </w:r>
      <w:r w:rsidR="00B21CC0" w:rsidRPr="00CE04BC">
        <w:rPr>
          <w:highlight w:val="yellow"/>
        </w:rPr>
        <w:t>квартира</w:t>
      </w:r>
      <w:r w:rsidR="00B21CC0" w:rsidRPr="00522DEC">
        <w:t>]</w:t>
      </w:r>
    </w:p>
    <w:p w14:paraId="00C5FCFB" w14:textId="58DCD363" w:rsidR="00C13FD5" w:rsidRPr="0034362F" w:rsidRDefault="00C13FD5" w:rsidP="00321AD6">
      <w:pPr>
        <w:pStyle w:val="4"/>
        <w:numPr>
          <w:ilvl w:val="0"/>
          <w:numId w:val="0"/>
        </w:numPr>
        <w:ind w:left="1701"/>
        <w:rPr>
          <w:rFonts w:eastAsiaTheme="minorHAnsi"/>
        </w:rPr>
      </w:pPr>
      <w:r w:rsidRPr="00B769F6">
        <w:rPr>
          <w:rFonts w:eastAsiaTheme="minorHAnsi"/>
          <w:lang w:val="en-US"/>
        </w:rPr>
        <w:t>Email</w:t>
      </w:r>
      <w:r w:rsidRPr="0034362F">
        <w:rPr>
          <w:rFonts w:eastAsiaTheme="minorHAnsi"/>
        </w:rPr>
        <w:t xml:space="preserve">: </w:t>
      </w:r>
      <w:r w:rsidR="00B21CC0">
        <w:rPr>
          <w:rFonts w:eastAsiaTheme="minorHAnsi"/>
          <w:lang w:val="en-US"/>
        </w:rPr>
        <w:t>[</w:t>
      </w:r>
      <w:r w:rsidR="00B21CC0" w:rsidRPr="00B21CC0">
        <w:rPr>
          <w:rFonts w:eastAsiaTheme="minorHAnsi"/>
          <w:highlight w:val="yellow"/>
          <w:lang w:val="en-US"/>
        </w:rPr>
        <w:t>e-mail</w:t>
      </w:r>
      <w:r w:rsidR="00B21CC0">
        <w:rPr>
          <w:rFonts w:eastAsiaTheme="minorHAnsi"/>
          <w:lang w:val="en-US"/>
        </w:rPr>
        <w:t>]</w:t>
      </w:r>
    </w:p>
    <w:p w14:paraId="5EE59CBA" w14:textId="7474E583" w:rsidR="00C13FD5" w:rsidRDefault="008F515F" w:rsidP="00AA32D7">
      <w:pPr>
        <w:pStyle w:val="4"/>
        <w:ind w:left="1701" w:hanging="850"/>
        <w:rPr>
          <w:rFonts w:eastAsiaTheme="minorHAnsi"/>
        </w:rPr>
      </w:pPr>
      <w:r>
        <w:rPr>
          <w:rFonts w:eastAsiaTheme="minorHAnsi"/>
        </w:rPr>
        <w:t>Консультант</w:t>
      </w:r>
    </w:p>
    <w:p w14:paraId="29BA6AA8" w14:textId="547085EA" w:rsidR="00C13FD5" w:rsidRDefault="00C13FD5" w:rsidP="00321AD6">
      <w:pPr>
        <w:pStyle w:val="4"/>
        <w:numPr>
          <w:ilvl w:val="0"/>
          <w:numId w:val="0"/>
        </w:numPr>
        <w:ind w:left="1701"/>
        <w:rPr>
          <w:rFonts w:eastAsiaTheme="minorHAnsi"/>
        </w:rPr>
      </w:pPr>
      <w:r>
        <w:rPr>
          <w:rFonts w:eastAsiaTheme="minorHAnsi"/>
        </w:rPr>
        <w:lastRenderedPageBreak/>
        <w:t xml:space="preserve">Вниманию: </w:t>
      </w:r>
      <w:r w:rsidR="00B21CC0">
        <w:rPr>
          <w:rFonts w:eastAsiaTheme="minorHAnsi"/>
          <w:lang w:val="en-US"/>
        </w:rPr>
        <w:t>[</w:t>
      </w:r>
      <w:r w:rsidR="00B21CC0" w:rsidRPr="00B21CC0">
        <w:rPr>
          <w:rFonts w:eastAsiaTheme="minorHAnsi"/>
          <w:highlight w:val="yellow"/>
        </w:rPr>
        <w:t>ФИО</w:t>
      </w:r>
      <w:r w:rsidR="00B21CC0">
        <w:rPr>
          <w:rFonts w:eastAsiaTheme="minorHAnsi"/>
          <w:lang w:val="en-US"/>
        </w:rPr>
        <w:t>]</w:t>
      </w:r>
    </w:p>
    <w:p w14:paraId="6F9A75C3" w14:textId="29526C48" w:rsidR="00C13FD5" w:rsidRDefault="00C13FD5" w:rsidP="00321AD6">
      <w:pPr>
        <w:pStyle w:val="4"/>
        <w:numPr>
          <w:ilvl w:val="0"/>
          <w:numId w:val="0"/>
        </w:numPr>
        <w:ind w:left="1701"/>
        <w:rPr>
          <w:rFonts w:eastAsiaTheme="minorHAnsi"/>
        </w:rPr>
      </w:pPr>
      <w:r>
        <w:rPr>
          <w:rFonts w:eastAsiaTheme="minorHAnsi"/>
        </w:rPr>
        <w:t xml:space="preserve">Адрес: </w:t>
      </w:r>
      <w:r w:rsidR="00B21CC0">
        <w:t>Российская Федерация,</w:t>
      </w:r>
      <w:r w:rsidR="00B21CC0" w:rsidRPr="00522DEC">
        <w:t xml:space="preserve"> [</w:t>
      </w:r>
      <w:r w:rsidR="00B21CC0" w:rsidRPr="00CE04BC">
        <w:rPr>
          <w:highlight w:val="yellow"/>
        </w:rPr>
        <w:t>город</w:t>
      </w:r>
      <w:r w:rsidR="00B21CC0" w:rsidRPr="00522DEC">
        <w:t>], [</w:t>
      </w:r>
      <w:r w:rsidR="00B21CC0" w:rsidRPr="00CE04BC">
        <w:rPr>
          <w:highlight w:val="yellow"/>
        </w:rPr>
        <w:t>улица</w:t>
      </w:r>
      <w:r w:rsidR="00B21CC0" w:rsidRPr="00522DEC">
        <w:t>], [</w:t>
      </w:r>
      <w:r w:rsidR="00B21CC0" w:rsidRPr="00CE04BC">
        <w:rPr>
          <w:highlight w:val="yellow"/>
        </w:rPr>
        <w:t>дом</w:t>
      </w:r>
      <w:r w:rsidR="00B21CC0" w:rsidRPr="00522DEC">
        <w:t>], [</w:t>
      </w:r>
      <w:r w:rsidR="00B21CC0" w:rsidRPr="00CE04BC">
        <w:rPr>
          <w:highlight w:val="yellow"/>
        </w:rPr>
        <w:t>квартира</w:t>
      </w:r>
      <w:r w:rsidR="00B21CC0" w:rsidRPr="00522DEC">
        <w:t>]</w:t>
      </w:r>
    </w:p>
    <w:p w14:paraId="13A4A5AA" w14:textId="69529E78" w:rsidR="00C13FD5" w:rsidRDefault="00C13FD5" w:rsidP="00321AD6">
      <w:pPr>
        <w:pStyle w:val="4"/>
        <w:numPr>
          <w:ilvl w:val="0"/>
          <w:numId w:val="0"/>
        </w:numPr>
        <w:ind w:left="1701"/>
        <w:rPr>
          <w:rFonts w:eastAsiaTheme="minorHAnsi"/>
        </w:rPr>
      </w:pPr>
      <w:proofErr w:type="spellStart"/>
      <w:r>
        <w:rPr>
          <w:rFonts w:eastAsiaTheme="minorHAnsi"/>
        </w:rPr>
        <w:t>Email</w:t>
      </w:r>
      <w:proofErr w:type="spellEnd"/>
      <w:r>
        <w:rPr>
          <w:rFonts w:eastAsiaTheme="minorHAnsi"/>
        </w:rPr>
        <w:t xml:space="preserve">: </w:t>
      </w:r>
      <w:r w:rsidR="00B21CC0">
        <w:rPr>
          <w:rFonts w:eastAsiaTheme="minorHAnsi"/>
          <w:lang w:val="en-US"/>
        </w:rPr>
        <w:t>[</w:t>
      </w:r>
      <w:r w:rsidR="00B21CC0" w:rsidRPr="00B21CC0">
        <w:rPr>
          <w:rFonts w:eastAsiaTheme="minorHAnsi"/>
          <w:highlight w:val="yellow"/>
          <w:lang w:val="en-US"/>
        </w:rPr>
        <w:t>e-mail</w:t>
      </w:r>
      <w:r w:rsidR="00B21CC0">
        <w:rPr>
          <w:rFonts w:eastAsiaTheme="minorHAnsi"/>
          <w:lang w:val="en-US"/>
        </w:rPr>
        <w:t>]</w:t>
      </w:r>
    </w:p>
    <w:p w14:paraId="2E742CEC" w14:textId="55D995A0" w:rsidR="00C13FD5" w:rsidRDefault="00C13FD5" w:rsidP="00AA32D7">
      <w:pPr>
        <w:pStyle w:val="20"/>
        <w:ind w:hanging="792"/>
        <w:rPr>
          <w:rFonts w:eastAsiaTheme="minorHAnsi"/>
        </w:rPr>
      </w:pPr>
      <w:r>
        <w:rPr>
          <w:rFonts w:eastAsiaTheme="minorHAnsi"/>
        </w:rPr>
        <w:t xml:space="preserve">Если иное не указано в настоящем Договоре, Уведомление, направляемое в соответствии с пунктом </w:t>
      </w:r>
      <w:r>
        <w:rPr>
          <w:rFonts w:eastAsiaTheme="minorHAnsi"/>
        </w:rPr>
        <w:fldChar w:fldCharType="begin"/>
      </w:r>
      <w:r>
        <w:rPr>
          <w:rFonts w:eastAsiaTheme="minorHAnsi"/>
        </w:rPr>
        <w:instrText xml:space="preserve"> REF _Ref38661186 \n \h  \* MERGEFORMAT </w:instrText>
      </w:r>
      <w:r>
        <w:rPr>
          <w:rFonts w:eastAsiaTheme="minorHAnsi"/>
        </w:rPr>
      </w:r>
      <w:r>
        <w:rPr>
          <w:rFonts w:eastAsiaTheme="minorHAnsi"/>
        </w:rPr>
        <w:fldChar w:fldCharType="separate"/>
      </w:r>
      <w:r w:rsidR="0007065D">
        <w:rPr>
          <w:rFonts w:eastAsiaTheme="minorHAnsi"/>
        </w:rPr>
        <w:t>13.1</w:t>
      </w:r>
      <w:r>
        <w:rPr>
          <w:rFonts w:eastAsiaTheme="minorHAnsi"/>
        </w:rPr>
        <w:fldChar w:fldCharType="end"/>
      </w:r>
      <w:r>
        <w:rPr>
          <w:rFonts w:eastAsiaTheme="minorHAnsi"/>
        </w:rPr>
        <w:t>, считается полученным соответствующим получателем:</w:t>
      </w:r>
    </w:p>
    <w:p w14:paraId="39EC1C1F" w14:textId="77777777" w:rsidR="00C13FD5" w:rsidRDefault="00C13FD5" w:rsidP="00AA32D7">
      <w:pPr>
        <w:pStyle w:val="4"/>
        <w:ind w:left="1701" w:hanging="850"/>
        <w:rPr>
          <w:rFonts w:eastAsiaTheme="minorHAnsi"/>
        </w:rPr>
      </w:pPr>
      <w:r>
        <w:rPr>
          <w:rFonts w:eastAsiaTheme="minorHAnsi"/>
        </w:rPr>
        <w:t>если оно отправлено посредством курьерской службы экспресс-доставки почтовых и иных отправлений – через три (3) рабочих дня после даты отправки в соответствии с правилами доставки документов соответствующей курьерской службы экспресс-доставки почтовых и иных отправлений; и</w:t>
      </w:r>
    </w:p>
    <w:p w14:paraId="31FFA88E" w14:textId="77777777" w:rsidR="00C13FD5" w:rsidRDefault="00C13FD5" w:rsidP="00AA32D7">
      <w:pPr>
        <w:pStyle w:val="4"/>
        <w:ind w:left="1701" w:hanging="850"/>
        <w:rPr>
          <w:rFonts w:eastAsiaTheme="minorHAnsi"/>
        </w:rPr>
      </w:pPr>
      <w:r>
        <w:rPr>
          <w:rFonts w:eastAsiaTheme="minorHAnsi"/>
        </w:rPr>
        <w:t>при условии в каждом случае, что при доставке после 17:00 часов в любой день доставка считается осуществленной в 9:00 часов следующего рабочего дня (в каждом случае по местному времени адресата).</w:t>
      </w:r>
    </w:p>
    <w:p w14:paraId="37F21A84" w14:textId="77777777" w:rsidR="00C13FD5" w:rsidRDefault="00C13FD5" w:rsidP="00AA32D7">
      <w:pPr>
        <w:pStyle w:val="20"/>
        <w:ind w:hanging="792"/>
        <w:rPr>
          <w:rFonts w:eastAsiaTheme="minorHAnsi"/>
        </w:rPr>
      </w:pPr>
      <w:r>
        <w:rPr>
          <w:rFonts w:eastAsiaTheme="minorHAnsi"/>
        </w:rPr>
        <w:t>Участники обязаны уведомлять друг друга в письменной форме в течение пяти (5) рабочих дней об изменении любого из указанных выше реквизитов. В случае неисполнения данной обязанности, Уведомление, направленное каким-либо из Участников другому Участнику с использованием имеющихся у него текущих реквизитов такого другого Участника, считается направленным надлежащим образом.</w:t>
      </w:r>
    </w:p>
    <w:p w14:paraId="5DF00601" w14:textId="77777777" w:rsidR="00C13FD5" w:rsidRDefault="00C13FD5" w:rsidP="00C13FD5">
      <w:pPr>
        <w:pStyle w:val="1"/>
        <w:rPr>
          <w:rFonts w:eastAsiaTheme="minorHAnsi"/>
        </w:rPr>
      </w:pPr>
      <w:bookmarkStart w:id="41" w:name="_Toc127188095"/>
      <w:r>
        <w:rPr>
          <w:rFonts w:eastAsiaTheme="minorHAnsi"/>
        </w:rPr>
        <w:t>ПРОЧИЕ ПОЛОЖЕНИЯ</w:t>
      </w:r>
      <w:bookmarkEnd w:id="41"/>
    </w:p>
    <w:p w14:paraId="5C233C36" w14:textId="77777777" w:rsidR="00C13FD5" w:rsidRDefault="00C13FD5" w:rsidP="00AA32D7">
      <w:pPr>
        <w:pStyle w:val="20"/>
        <w:ind w:hanging="792"/>
        <w:rPr>
          <w:rFonts w:eastAsiaTheme="minorHAnsi"/>
        </w:rPr>
      </w:pPr>
      <w:r>
        <w:rPr>
          <w:rFonts w:eastAsiaTheme="minorHAnsi"/>
        </w:rPr>
        <w:t>Все приложения являются неотъемлемой частью Договора.</w:t>
      </w:r>
    </w:p>
    <w:p w14:paraId="30CB9142" w14:textId="0531671C" w:rsidR="00C13FD5" w:rsidRDefault="00C13FD5" w:rsidP="009E4688">
      <w:pPr>
        <w:pStyle w:val="20"/>
        <w:ind w:hanging="792"/>
      </w:pPr>
      <w:r>
        <w:rPr>
          <w:rFonts w:eastAsiaTheme="minorHAnsi"/>
        </w:rPr>
        <w:t xml:space="preserve">Настоящий Договор составлен в </w:t>
      </w:r>
      <w:r w:rsidR="00F71088">
        <w:rPr>
          <w:rFonts w:eastAsiaTheme="minorHAnsi"/>
        </w:rPr>
        <w:t xml:space="preserve">двух </w:t>
      </w:r>
      <w:r>
        <w:rPr>
          <w:rFonts w:eastAsiaTheme="minorHAnsi"/>
        </w:rPr>
        <w:t>(</w:t>
      </w:r>
      <w:r w:rsidR="00F71088">
        <w:rPr>
          <w:rFonts w:eastAsiaTheme="minorHAnsi"/>
        </w:rPr>
        <w:t>2</w:t>
      </w:r>
      <w:r>
        <w:rPr>
          <w:rFonts w:eastAsiaTheme="minorHAnsi"/>
        </w:rPr>
        <w:t xml:space="preserve">) экземплярах, по одному экземпляру для </w:t>
      </w:r>
      <w:r w:rsidR="00C42F5E">
        <w:rPr>
          <w:rFonts w:eastAsiaTheme="minorHAnsi"/>
        </w:rPr>
        <w:t xml:space="preserve">Основателя </w:t>
      </w:r>
      <w:r w:rsidR="00F71088">
        <w:rPr>
          <w:rFonts w:eastAsiaTheme="minorHAnsi"/>
        </w:rPr>
        <w:t>и</w:t>
      </w:r>
      <w:r w:rsidR="00C42F5E">
        <w:rPr>
          <w:rFonts w:eastAsiaTheme="minorHAnsi"/>
        </w:rPr>
        <w:t xml:space="preserve"> </w:t>
      </w:r>
      <w:r w:rsidR="00A23596">
        <w:rPr>
          <w:rFonts w:eastAsiaTheme="minorHAnsi"/>
        </w:rPr>
        <w:t>Консультанта</w:t>
      </w:r>
      <w:r w:rsidR="00C42F5E">
        <w:rPr>
          <w:rFonts w:eastAsiaTheme="minorHAnsi"/>
        </w:rPr>
        <w:t>.</w:t>
      </w:r>
      <w:r>
        <w:rPr>
          <w:rFonts w:eastAsiaTheme="minorHAnsi"/>
        </w:rPr>
        <w:t xml:space="preserve"> </w:t>
      </w:r>
      <w:r w:rsidR="00C42F5E">
        <w:rPr>
          <w:rFonts w:eastAsiaTheme="minorHAnsi"/>
        </w:rPr>
        <w:t>К</w:t>
      </w:r>
      <w:r>
        <w:rPr>
          <w:rFonts w:eastAsiaTheme="minorHAnsi"/>
        </w:rPr>
        <w:t xml:space="preserve">аждый из </w:t>
      </w:r>
      <w:r w:rsidR="00C42F5E">
        <w:rPr>
          <w:rFonts w:eastAsiaTheme="minorHAnsi"/>
        </w:rPr>
        <w:t xml:space="preserve">этих экземпляров </w:t>
      </w:r>
      <w:r>
        <w:rPr>
          <w:rFonts w:eastAsiaTheme="minorHAnsi"/>
        </w:rPr>
        <w:t xml:space="preserve">является оригиналом и хранится у соответствующего Участника. </w:t>
      </w:r>
    </w:p>
    <w:p w14:paraId="0C905889" w14:textId="77777777" w:rsidR="00C13FD5" w:rsidRDefault="00C13FD5" w:rsidP="00C13FD5">
      <w:pPr>
        <w:jc w:val="center"/>
      </w:pPr>
      <w:r>
        <w:t>*</w:t>
      </w:r>
      <w:r>
        <w:tab/>
        <w:t>*</w:t>
      </w:r>
      <w:r>
        <w:tab/>
        <w:t>*</w:t>
      </w:r>
    </w:p>
    <w:p w14:paraId="19F92836" w14:textId="77777777" w:rsidR="00C13FD5" w:rsidRDefault="00C13FD5" w:rsidP="00C13FD5">
      <w:r>
        <w:rPr>
          <w:rFonts w:cs="Times New Roman"/>
          <w:sz w:val="24"/>
          <w:szCs w:val="24"/>
          <w:lang w:eastAsia="ru-RU"/>
        </w:rPr>
        <w:br w:type="page"/>
      </w:r>
    </w:p>
    <w:p w14:paraId="0688544C" w14:textId="77777777" w:rsidR="00C13FD5" w:rsidRDefault="00C13FD5" w:rsidP="00C13FD5">
      <w:pPr>
        <w:ind w:left="851"/>
      </w:pPr>
    </w:p>
    <w:p w14:paraId="37168F52" w14:textId="77777777" w:rsidR="00C13FD5" w:rsidRDefault="00C13FD5" w:rsidP="00AB7BD9">
      <w:pPr>
        <w:pStyle w:val="1"/>
        <w:numPr>
          <w:ilvl w:val="0"/>
          <w:numId w:val="0"/>
        </w:numPr>
        <w:ind w:left="-567"/>
        <w:jc w:val="center"/>
        <w:rPr>
          <w:rFonts w:eastAsiaTheme="minorHAnsi"/>
        </w:rPr>
      </w:pPr>
      <w:bookmarkStart w:id="42" w:name="_Toc127188096"/>
      <w:r>
        <w:rPr>
          <w:rFonts w:eastAsiaTheme="minorHAnsi"/>
        </w:rPr>
        <w:t>ПОДПИСИ УЧАСТНИКОВ</w:t>
      </w:r>
      <w:bookmarkEnd w:id="42"/>
    </w:p>
    <w:p w14:paraId="778520F7" w14:textId="77777777" w:rsidR="00C13FD5" w:rsidRDefault="00C13FD5" w:rsidP="00C13FD5"/>
    <w:p w14:paraId="494E9E50" w14:textId="77777777" w:rsidR="00C13FD5" w:rsidRDefault="00C13FD5" w:rsidP="00C13FD5"/>
    <w:tbl>
      <w:tblPr>
        <w:tblW w:w="0" w:type="auto"/>
        <w:tblInd w:w="-162" w:type="dxa"/>
        <w:tblLook w:val="04A0" w:firstRow="1" w:lastRow="0" w:firstColumn="1" w:lastColumn="0" w:noHBand="0" w:noVBand="1"/>
      </w:tblPr>
      <w:tblGrid>
        <w:gridCol w:w="9191"/>
      </w:tblGrid>
      <w:tr w:rsidR="00C13FD5" w14:paraId="23D99F04" w14:textId="77777777" w:rsidTr="00C13FD5">
        <w:tc>
          <w:tcPr>
            <w:tcW w:w="9191" w:type="dxa"/>
            <w:hideMark/>
          </w:tcPr>
          <w:tbl>
            <w:tblPr>
              <w:tblW w:w="0" w:type="auto"/>
              <w:tblLook w:val="04A0" w:firstRow="1" w:lastRow="0" w:firstColumn="1" w:lastColumn="0" w:noHBand="0" w:noVBand="1"/>
            </w:tblPr>
            <w:tblGrid>
              <w:gridCol w:w="8965"/>
            </w:tblGrid>
            <w:tr w:rsidR="00C13FD5" w14:paraId="6109A348" w14:textId="77777777" w:rsidTr="009E4688">
              <w:tc>
                <w:tcPr>
                  <w:tcW w:w="8965" w:type="dxa"/>
                </w:tcPr>
                <w:p w14:paraId="681C4332" w14:textId="67DDD3DF" w:rsidR="00C13FD5" w:rsidRDefault="00C13FD5">
                  <w:pPr>
                    <w:spacing w:before="120" w:after="120"/>
                    <w:jc w:val="center"/>
                    <w:outlineLvl w:val="2"/>
                    <w:rPr>
                      <w:rFonts w:eastAsia="STZhongsong"/>
                      <w:b/>
                      <w:lang w:eastAsia="zh-CN"/>
                    </w:rPr>
                  </w:pPr>
                  <w:bookmarkStart w:id="43" w:name="_Hlk38662880"/>
                  <w:r>
                    <w:rPr>
                      <w:rFonts w:eastAsia="SimSun"/>
                      <w:b/>
                      <w:caps/>
                      <w:spacing w:val="-3"/>
                      <w:lang w:eastAsia="en-GB"/>
                    </w:rPr>
                    <w:t>ОСНОВАТЕЛЬ</w:t>
                  </w:r>
                </w:p>
                <w:p w14:paraId="1F4AB0BB" w14:textId="77777777" w:rsidR="00C13FD5" w:rsidRDefault="00C13FD5">
                  <w:pPr>
                    <w:spacing w:before="120" w:after="120"/>
                    <w:jc w:val="center"/>
                    <w:rPr>
                      <w:rFonts w:eastAsia="MS Mincho"/>
                      <w:lang w:eastAsia="zh-CN"/>
                    </w:rPr>
                  </w:pPr>
                </w:p>
                <w:p w14:paraId="0F6AA810" w14:textId="77777777" w:rsidR="00C13FD5" w:rsidRDefault="00C13FD5">
                  <w:pPr>
                    <w:spacing w:before="120" w:after="120"/>
                    <w:jc w:val="center"/>
                    <w:rPr>
                      <w:rFonts w:eastAsia="MS Mincho"/>
                      <w:i/>
                      <w:iCs/>
                      <w:sz w:val="16"/>
                      <w:szCs w:val="16"/>
                      <w:lang w:eastAsia="zh-CN"/>
                    </w:rPr>
                  </w:pPr>
                  <w:r>
                    <w:rPr>
                      <w:rFonts w:eastAsia="MS Mincho"/>
                      <w:lang w:eastAsia="zh-CN"/>
                    </w:rPr>
                    <w:t>_______________________________________</w:t>
                  </w:r>
                  <w:r>
                    <w:rPr>
                      <w:rFonts w:eastAsia="MS Mincho"/>
                      <w:lang w:eastAsia="zh-CN"/>
                    </w:rPr>
                    <w:br/>
                  </w:r>
                  <w:r>
                    <w:rPr>
                      <w:rFonts w:eastAsia="MS Mincho"/>
                      <w:i/>
                      <w:iCs/>
                      <w:sz w:val="16"/>
                      <w:szCs w:val="16"/>
                      <w:lang w:eastAsia="zh-CN"/>
                    </w:rPr>
                    <w:t>(подпись)</w:t>
                  </w:r>
                </w:p>
                <w:p w14:paraId="09BE3526" w14:textId="77777777" w:rsidR="00C13FD5" w:rsidRDefault="00C13FD5">
                  <w:pPr>
                    <w:spacing w:before="120" w:after="120"/>
                    <w:jc w:val="center"/>
                    <w:rPr>
                      <w:rFonts w:eastAsia="MS Mincho"/>
                      <w:lang w:eastAsia="zh-CN"/>
                    </w:rPr>
                  </w:pPr>
                  <w:r>
                    <w:rPr>
                      <w:rFonts w:eastAsia="MS Mincho"/>
                      <w:lang w:eastAsia="zh-CN"/>
                    </w:rPr>
                    <w:t>_______________________________________</w:t>
                  </w:r>
                  <w:r>
                    <w:rPr>
                      <w:rFonts w:eastAsia="MS Mincho"/>
                      <w:lang w:eastAsia="zh-CN"/>
                    </w:rPr>
                    <w:br/>
                  </w:r>
                  <w:r>
                    <w:rPr>
                      <w:rFonts w:eastAsia="MS Mincho"/>
                      <w:i/>
                      <w:iCs/>
                      <w:sz w:val="16"/>
                      <w:szCs w:val="16"/>
                      <w:lang w:eastAsia="zh-CN"/>
                    </w:rPr>
                    <w:t>(дата)</w:t>
                  </w:r>
                </w:p>
              </w:tc>
            </w:tr>
            <w:tr w:rsidR="00C13FD5" w14:paraId="5CB16837" w14:textId="77777777" w:rsidTr="009E4688">
              <w:tc>
                <w:tcPr>
                  <w:tcW w:w="8965" w:type="dxa"/>
                </w:tcPr>
                <w:p w14:paraId="401F33D2" w14:textId="77777777" w:rsidR="00C13FD5" w:rsidRDefault="00C13FD5">
                  <w:pPr>
                    <w:spacing w:before="120" w:after="120"/>
                    <w:jc w:val="center"/>
                    <w:rPr>
                      <w:rFonts w:eastAsia="SimSun"/>
                      <w:b/>
                      <w:caps/>
                      <w:spacing w:val="-3"/>
                      <w:lang w:eastAsia="en-GB"/>
                    </w:rPr>
                  </w:pPr>
                </w:p>
                <w:p w14:paraId="0813DFF3" w14:textId="38917235" w:rsidR="00C13FD5" w:rsidRDefault="001576FB">
                  <w:pPr>
                    <w:spacing w:before="120" w:after="120"/>
                    <w:jc w:val="center"/>
                    <w:rPr>
                      <w:rFonts w:eastAsia="SimSun"/>
                      <w:b/>
                      <w:caps/>
                      <w:spacing w:val="-3"/>
                      <w:lang w:eastAsia="en-GB"/>
                    </w:rPr>
                  </w:pPr>
                  <w:r>
                    <w:rPr>
                      <w:rFonts w:eastAsia="SimSun"/>
                      <w:b/>
                      <w:caps/>
                      <w:spacing w:val="-3"/>
                      <w:lang w:eastAsia="en-GB"/>
                    </w:rPr>
                    <w:t>КОНСУЛЬТАНТ</w:t>
                  </w:r>
                </w:p>
                <w:p w14:paraId="7D832CE3" w14:textId="77777777" w:rsidR="00C13FD5" w:rsidRDefault="00C13FD5">
                  <w:pPr>
                    <w:spacing w:before="120" w:after="120"/>
                    <w:jc w:val="center"/>
                    <w:rPr>
                      <w:rFonts w:eastAsia="SimSun"/>
                      <w:b/>
                      <w:caps/>
                      <w:spacing w:val="-3"/>
                      <w:lang w:eastAsia="en-GB"/>
                    </w:rPr>
                  </w:pPr>
                </w:p>
                <w:p w14:paraId="2C5E08D6" w14:textId="77777777" w:rsidR="00C13FD5" w:rsidRDefault="00C13FD5">
                  <w:pPr>
                    <w:spacing w:before="120" w:after="120"/>
                    <w:jc w:val="center"/>
                    <w:rPr>
                      <w:rFonts w:eastAsia="MS Mincho"/>
                      <w:i/>
                      <w:iCs/>
                      <w:sz w:val="16"/>
                      <w:szCs w:val="16"/>
                      <w:lang w:eastAsia="zh-CN"/>
                    </w:rPr>
                  </w:pPr>
                  <w:r>
                    <w:rPr>
                      <w:rFonts w:eastAsia="MS Mincho"/>
                      <w:lang w:eastAsia="zh-CN"/>
                    </w:rPr>
                    <w:t>_______________________________________</w:t>
                  </w:r>
                  <w:r>
                    <w:rPr>
                      <w:rFonts w:eastAsia="MS Mincho"/>
                      <w:lang w:eastAsia="zh-CN"/>
                    </w:rPr>
                    <w:br/>
                  </w:r>
                  <w:r>
                    <w:rPr>
                      <w:rFonts w:eastAsia="MS Mincho"/>
                      <w:i/>
                      <w:iCs/>
                      <w:sz w:val="16"/>
                      <w:szCs w:val="16"/>
                      <w:lang w:eastAsia="zh-CN"/>
                    </w:rPr>
                    <w:t>(подпись)</w:t>
                  </w:r>
                </w:p>
                <w:p w14:paraId="2E85C3B3" w14:textId="77777777" w:rsidR="00C13FD5" w:rsidRDefault="00C13FD5">
                  <w:pPr>
                    <w:spacing w:before="120" w:after="120"/>
                    <w:jc w:val="center"/>
                    <w:rPr>
                      <w:rFonts w:eastAsia="SimSun"/>
                      <w:b/>
                      <w:caps/>
                      <w:spacing w:val="-3"/>
                      <w:lang w:eastAsia="en-GB"/>
                    </w:rPr>
                  </w:pPr>
                  <w:r>
                    <w:rPr>
                      <w:rFonts w:eastAsia="MS Mincho"/>
                      <w:lang w:eastAsia="zh-CN"/>
                    </w:rPr>
                    <w:t>_______________________________________</w:t>
                  </w:r>
                  <w:r>
                    <w:rPr>
                      <w:rFonts w:eastAsia="MS Mincho"/>
                      <w:lang w:eastAsia="zh-CN"/>
                    </w:rPr>
                    <w:br/>
                  </w:r>
                  <w:r>
                    <w:rPr>
                      <w:rFonts w:eastAsia="MS Mincho"/>
                      <w:i/>
                      <w:iCs/>
                      <w:sz w:val="16"/>
                      <w:szCs w:val="16"/>
                      <w:lang w:eastAsia="zh-CN"/>
                    </w:rPr>
                    <w:t>(дата)</w:t>
                  </w:r>
                </w:p>
              </w:tc>
            </w:tr>
            <w:tr w:rsidR="00C13FD5" w14:paraId="6400B9D2" w14:textId="77777777" w:rsidTr="009E4688">
              <w:trPr>
                <w:trHeight w:val="897"/>
              </w:trPr>
              <w:tc>
                <w:tcPr>
                  <w:tcW w:w="8965" w:type="dxa"/>
                </w:tcPr>
                <w:p w14:paraId="1CF7FD0B" w14:textId="77777777" w:rsidR="00C13FD5" w:rsidRDefault="00C13FD5">
                  <w:pPr>
                    <w:spacing w:before="120" w:after="120"/>
                    <w:jc w:val="center"/>
                    <w:rPr>
                      <w:rFonts w:eastAsia="SimSun"/>
                      <w:b/>
                      <w:caps/>
                      <w:spacing w:val="-3"/>
                      <w:lang w:eastAsia="en-GB"/>
                    </w:rPr>
                  </w:pPr>
                </w:p>
                <w:p w14:paraId="2E0A80EC" w14:textId="0FCA0115" w:rsidR="00C13FD5" w:rsidRDefault="00C13FD5">
                  <w:pPr>
                    <w:spacing w:before="120" w:after="120"/>
                    <w:jc w:val="center"/>
                    <w:rPr>
                      <w:rFonts w:eastAsia="SimSun"/>
                      <w:b/>
                      <w:caps/>
                      <w:spacing w:val="-3"/>
                      <w:lang w:eastAsia="en-GB"/>
                    </w:rPr>
                  </w:pPr>
                </w:p>
              </w:tc>
            </w:tr>
          </w:tbl>
          <w:p w14:paraId="0AE59033" w14:textId="77777777" w:rsidR="00C13FD5" w:rsidRDefault="00C13FD5">
            <w:pPr>
              <w:spacing w:before="120" w:after="120"/>
              <w:jc w:val="center"/>
              <w:rPr>
                <w:rFonts w:eastAsia="MS Mincho"/>
                <w:lang w:eastAsia="zh-CN"/>
              </w:rPr>
            </w:pPr>
          </w:p>
        </w:tc>
      </w:tr>
      <w:bookmarkEnd w:id="43"/>
    </w:tbl>
    <w:p w14:paraId="6EB60F8D" w14:textId="77777777" w:rsidR="00C13FD5" w:rsidRDefault="00C13FD5" w:rsidP="00C13FD5">
      <w:pPr>
        <w:rPr>
          <w:rFonts w:cs="Times New Roman"/>
          <w:b/>
          <w:bCs/>
        </w:rPr>
      </w:pPr>
    </w:p>
    <w:p w14:paraId="77F50C52" w14:textId="77777777" w:rsidR="00CD6F1C" w:rsidRDefault="00CD6F1C"/>
    <w:sectPr w:rsidR="00CD6F1C" w:rsidSect="008F17DC">
      <w:footerReference w:type="defaul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901EC" w14:textId="77777777" w:rsidR="0048133D" w:rsidRDefault="0048133D" w:rsidP="00862DA6">
      <w:pPr>
        <w:spacing w:after="0" w:line="240" w:lineRule="auto"/>
      </w:pPr>
      <w:r>
        <w:separator/>
      </w:r>
    </w:p>
  </w:endnote>
  <w:endnote w:type="continuationSeparator" w:id="0">
    <w:p w14:paraId="4B4BCA99" w14:textId="77777777" w:rsidR="0048133D" w:rsidRDefault="0048133D" w:rsidP="00862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TZhongsong">
    <w:charset w:val="86"/>
    <w:family w:val="auto"/>
    <w:pitch w:val="variable"/>
    <w:sig w:usb0="00000287" w:usb1="080F0000" w:usb2="00000010" w:usb3="00000000" w:csb0="0004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ITI TC LIGHT">
    <w:altName w:val="Cambria"/>
    <w:charset w:val="80"/>
    <w:family w:val="auto"/>
    <w:pitch w:val="variable"/>
    <w:sig w:usb0="8000002F" w:usb1="0807004A" w:usb2="00000010" w:usb3="00000000" w:csb0="003E0001" w:csb1="00000000"/>
  </w:font>
  <w:font w:name="SimSun">
    <w:altName w:val="宋体"/>
    <w:panose1 w:val="02010600030101010101"/>
    <w:charset w:val="86"/>
    <w:family w:val="auto"/>
    <w:pitch w:val="variable"/>
    <w:sig w:usb0="000002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9642"/>
      <w:docPartObj>
        <w:docPartGallery w:val="Page Numbers (Bottom of Page)"/>
        <w:docPartUnique/>
      </w:docPartObj>
    </w:sdtPr>
    <w:sdtContent>
      <w:p w14:paraId="5D44A95D" w14:textId="77777777" w:rsidR="00AB7BD9" w:rsidRDefault="00AB7BD9">
        <w:pPr>
          <w:pStyle w:val="ae"/>
          <w:jc w:val="cente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041"/>
          <w:gridCol w:w="3016"/>
          <w:gridCol w:w="3014"/>
        </w:tblGrid>
        <w:tr w:rsidR="00AB7BD9" w:rsidRPr="005F0402" w14:paraId="1876E7FE" w14:textId="77777777" w:rsidTr="00F00DF0">
          <w:tc>
            <w:tcPr>
              <w:tcW w:w="3041" w:type="dxa"/>
              <w:vAlign w:val="center"/>
            </w:tcPr>
            <w:p w14:paraId="2E2235BE" w14:textId="77777777" w:rsidR="00AB7BD9" w:rsidRPr="005F0402" w:rsidRDefault="00AB7BD9" w:rsidP="00AB7BD9">
              <w:pPr>
                <w:tabs>
                  <w:tab w:val="center" w:pos="4153"/>
                  <w:tab w:val="right" w:pos="8306"/>
                </w:tabs>
                <w:jc w:val="left"/>
                <w:rPr>
                  <w:rFonts w:ascii="Arial" w:eastAsia="SimSun" w:hAnsi="Arial" w:cs="Arial"/>
                  <w:lang w:eastAsia="zh-CN"/>
                </w:rPr>
              </w:pPr>
              <w:hyperlink r:id="rId1" w:history="1">
                <w:r w:rsidRPr="006E3025">
                  <w:rPr>
                    <w:rStyle w:val="a5"/>
                    <w:rFonts w:ascii="Arial" w:eastAsia="SimSun" w:hAnsi="Arial" w:cs="Arial"/>
                    <w:sz w:val="16"/>
                    <w:szCs w:val="16"/>
                    <w:lang w:eastAsia="zh-CN"/>
                  </w:rPr>
                  <w:t>www.buzko.legal</w:t>
                </w:r>
              </w:hyperlink>
            </w:p>
          </w:tc>
          <w:tc>
            <w:tcPr>
              <w:tcW w:w="3016" w:type="dxa"/>
              <w:vAlign w:val="center"/>
            </w:tcPr>
            <w:p w14:paraId="71749582" w14:textId="77777777" w:rsidR="00AB7BD9" w:rsidRPr="00A2320C" w:rsidRDefault="00AB7BD9" w:rsidP="00AB7BD9">
              <w:pPr>
                <w:pBdr>
                  <w:top w:val="nil"/>
                  <w:left w:val="nil"/>
                  <w:bottom w:val="nil"/>
                  <w:right w:val="nil"/>
                  <w:between w:val="nil"/>
                </w:pBdr>
                <w:tabs>
                  <w:tab w:val="center" w:pos="4680"/>
                  <w:tab w:val="right" w:pos="9360"/>
                </w:tabs>
                <w:jc w:val="center"/>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Pr>
                  <w:color w:val="000000"/>
                  <w:sz w:val="22"/>
                  <w:szCs w:val="22"/>
                </w:rPr>
                <w:t>2</w:t>
              </w:r>
              <w:r>
                <w:rPr>
                  <w:color w:val="000000"/>
                  <w:sz w:val="22"/>
                  <w:szCs w:val="22"/>
                </w:rPr>
                <w:fldChar w:fldCharType="end"/>
              </w:r>
            </w:p>
          </w:tc>
          <w:tc>
            <w:tcPr>
              <w:tcW w:w="3014" w:type="dxa"/>
              <w:vAlign w:val="center"/>
            </w:tcPr>
            <w:p w14:paraId="2098941D" w14:textId="77777777" w:rsidR="00AB7BD9" w:rsidRPr="005F0402" w:rsidRDefault="00AB7BD9" w:rsidP="00AB7BD9">
              <w:pPr>
                <w:tabs>
                  <w:tab w:val="center" w:pos="4153"/>
                  <w:tab w:val="right" w:pos="8306"/>
                </w:tabs>
                <w:jc w:val="right"/>
                <w:rPr>
                  <w:rFonts w:eastAsia="SimSun"/>
                  <w:lang w:val="en-GB" w:eastAsia="zh-CN"/>
                </w:rPr>
              </w:pPr>
            </w:p>
          </w:tc>
        </w:tr>
      </w:tbl>
      <w:p w14:paraId="49E0C13B" w14:textId="0ED6AC0F" w:rsidR="00862DA6" w:rsidRDefault="00000000" w:rsidP="00AB7BD9">
        <w:pPr>
          <w:pStyle w:val="ae"/>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5747" w14:textId="155BCF9E" w:rsidR="008F17DC" w:rsidRDefault="0034362F" w:rsidP="008F17DC">
    <w:pPr>
      <w:pStyle w:val="ae"/>
      <w:jc w:val="center"/>
    </w:pPr>
    <w:r>
      <w:rPr>
        <w:lang w:val="en-US"/>
      </w:rPr>
      <w:t>[</w:t>
    </w:r>
    <w:r w:rsidR="008F17DC" w:rsidRPr="0034362F">
      <w:rPr>
        <w:highlight w:val="yellow"/>
      </w:rPr>
      <w:t>Москва</w:t>
    </w:r>
    <w:r>
      <w:rPr>
        <w:lang w:val="en-US"/>
      </w:rPr>
      <w:t>]</w:t>
    </w:r>
    <w:r w:rsidR="008F17DC">
      <w:t>, 202</w:t>
    </w:r>
    <w:r>
      <w:t>3</w:t>
    </w:r>
    <w:r w:rsidR="008F17DC">
      <w:t xml:space="preserve"> г.</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1C1ED" w14:textId="77777777" w:rsidR="0048133D" w:rsidRDefault="0048133D" w:rsidP="00862DA6">
      <w:pPr>
        <w:spacing w:after="0" w:line="240" w:lineRule="auto"/>
      </w:pPr>
      <w:r>
        <w:separator/>
      </w:r>
    </w:p>
  </w:footnote>
  <w:footnote w:type="continuationSeparator" w:id="0">
    <w:p w14:paraId="0EEE86B0" w14:textId="77777777" w:rsidR="0048133D" w:rsidRDefault="0048133D" w:rsidP="00862D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23DB5"/>
    <w:multiLevelType w:val="multilevel"/>
    <w:tmpl w:val="10C0F8C8"/>
    <w:lvl w:ilvl="0">
      <w:start w:val="1"/>
      <w:numFmt w:val="russianLower"/>
      <w:pStyle w:val="a"/>
      <w:lvlText w:val="(%1)"/>
      <w:lvlJc w:val="left"/>
      <w:pPr>
        <w:tabs>
          <w:tab w:val="num" w:pos="720"/>
        </w:tabs>
        <w:ind w:left="720" w:firstLine="0"/>
      </w:pPr>
      <w:rPr>
        <w:caps w:val="0"/>
        <w:effect w:val="none"/>
      </w:rPr>
    </w:lvl>
    <w:lvl w:ilvl="1">
      <w:start w:val="1"/>
      <w:numFmt w:val="none"/>
      <w:lvlRestart w:val="0"/>
      <w:pStyle w:val="2"/>
      <w:suff w:val="nothing"/>
      <w:lvlText w:val=""/>
      <w:lvlJc w:val="left"/>
      <w:pPr>
        <w:ind w:left="720" w:firstLine="0"/>
      </w:pPr>
      <w:rPr>
        <w:caps w:val="0"/>
        <w:effect w:val="none"/>
      </w:rPr>
    </w:lvl>
    <w:lvl w:ilvl="2">
      <w:start w:val="1"/>
      <w:numFmt w:val="russianLower"/>
      <w:lvlText w:val="(%3)"/>
      <w:lvlJc w:val="left"/>
      <w:pPr>
        <w:tabs>
          <w:tab w:val="num" w:pos="1800"/>
        </w:tabs>
        <w:ind w:left="1800" w:hanging="1080"/>
      </w:pPr>
      <w:rPr>
        <w:rFonts w:ascii="Times New Roman" w:hAnsi="Times New Roman" w:cs="Times New Roman" w:hint="default"/>
        <w:caps w:val="0"/>
        <w:sz w:val="22"/>
        <w:effect w:val="none"/>
      </w:rPr>
    </w:lvl>
    <w:lvl w:ilvl="3">
      <w:start w:val="1"/>
      <w:numFmt w:val="lowerRoman"/>
      <w:pStyle w:val="DefinitionNumbering2"/>
      <w:lvlText w:val="(%4)"/>
      <w:lvlJc w:val="left"/>
      <w:pPr>
        <w:tabs>
          <w:tab w:val="num" w:pos="2880"/>
        </w:tabs>
        <w:ind w:left="2880" w:hanging="1080"/>
      </w:pPr>
      <w:rPr>
        <w:caps w:val="0"/>
        <w:effect w:val="none"/>
      </w:rPr>
    </w:lvl>
    <w:lvl w:ilvl="4">
      <w:start w:val="1"/>
      <w:numFmt w:val="upperLetter"/>
      <w:pStyle w:val="DefinitionNumbering2"/>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1" w15:restartNumberingAfterBreak="0">
    <w:nsid w:val="2DDE47D1"/>
    <w:multiLevelType w:val="hybridMultilevel"/>
    <w:tmpl w:val="76CCE598"/>
    <w:lvl w:ilvl="0" w:tplc="1B46B7A8">
      <w:start w:val="1"/>
      <w:numFmt w:val="decimal"/>
      <w:lvlText w:val="(%1)"/>
      <w:lvlJc w:val="left"/>
      <w:pPr>
        <w:ind w:left="36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5D042576"/>
    <w:multiLevelType w:val="multilevel"/>
    <w:tmpl w:val="3306E41C"/>
    <w:lvl w:ilvl="0">
      <w:start w:val="1"/>
      <w:numFmt w:val="upperLetter"/>
      <w:lvlText w:val="%1."/>
      <w:lvlJc w:val="left"/>
      <w:pPr>
        <w:ind w:left="851" w:hanging="851"/>
      </w:pPr>
      <w:rPr>
        <w:rFonts w:ascii="Times New Roman" w:hAnsi="Times New Roman" w:cs="Times New Roman" w:hint="default"/>
        <w:b w:val="0"/>
        <w:bCs w:val="0"/>
        <w:i w:val="0"/>
        <w:sz w:val="22"/>
      </w:rPr>
    </w:lvl>
    <w:lvl w:ilvl="1">
      <w:start w:val="1"/>
      <w:numFmt w:val="bullet"/>
      <w:lvlText w:val=""/>
      <w:lvlJc w:val="left"/>
      <w:pPr>
        <w:tabs>
          <w:tab w:val="num" w:pos="851"/>
        </w:tabs>
        <w:ind w:left="1702" w:hanging="851"/>
      </w:pPr>
      <w:rPr>
        <w:rFonts w:ascii="Symbol" w:hAnsi="Symbol" w:hint="default"/>
      </w:rPr>
    </w:lvl>
    <w:lvl w:ilvl="2">
      <w:start w:val="1"/>
      <w:numFmt w:val="lowerRoman"/>
      <w:lvlText w:val="%3)"/>
      <w:lvlJc w:val="left"/>
      <w:pPr>
        <w:ind w:left="2553" w:hanging="851"/>
      </w:pPr>
    </w:lvl>
    <w:lvl w:ilvl="3">
      <w:start w:val="1"/>
      <w:numFmt w:val="decimal"/>
      <w:lvlText w:val="(%4)"/>
      <w:lvlJc w:val="left"/>
      <w:pPr>
        <w:ind w:left="3404" w:hanging="851"/>
      </w:pPr>
    </w:lvl>
    <w:lvl w:ilvl="4">
      <w:start w:val="1"/>
      <w:numFmt w:val="lowerLetter"/>
      <w:lvlText w:val="(%5)"/>
      <w:lvlJc w:val="left"/>
      <w:pPr>
        <w:ind w:left="4255" w:hanging="851"/>
      </w:pPr>
    </w:lvl>
    <w:lvl w:ilvl="5">
      <w:start w:val="1"/>
      <w:numFmt w:val="lowerRoman"/>
      <w:lvlText w:val="(%6)"/>
      <w:lvlJc w:val="left"/>
      <w:pPr>
        <w:ind w:left="5106" w:hanging="851"/>
      </w:pPr>
    </w:lvl>
    <w:lvl w:ilvl="6">
      <w:start w:val="1"/>
      <w:numFmt w:val="decimal"/>
      <w:lvlText w:val="%7."/>
      <w:lvlJc w:val="left"/>
      <w:pPr>
        <w:ind w:left="5957" w:hanging="851"/>
      </w:pPr>
    </w:lvl>
    <w:lvl w:ilvl="7">
      <w:start w:val="1"/>
      <w:numFmt w:val="lowerLetter"/>
      <w:lvlText w:val="%8."/>
      <w:lvlJc w:val="left"/>
      <w:pPr>
        <w:ind w:left="6808" w:hanging="851"/>
      </w:pPr>
    </w:lvl>
    <w:lvl w:ilvl="8">
      <w:start w:val="1"/>
      <w:numFmt w:val="lowerRoman"/>
      <w:lvlText w:val="%9."/>
      <w:lvlJc w:val="left"/>
      <w:pPr>
        <w:ind w:left="7659" w:hanging="851"/>
      </w:pPr>
    </w:lvl>
  </w:abstractNum>
  <w:abstractNum w:abstractNumId="3" w15:restartNumberingAfterBreak="0">
    <w:nsid w:val="67FC6E4A"/>
    <w:multiLevelType w:val="multilevel"/>
    <w:tmpl w:val="FB6E39B0"/>
    <w:lvl w:ilvl="0">
      <w:start w:val="1"/>
      <w:numFmt w:val="decimal"/>
      <w:pStyle w:val="1"/>
      <w:lvlText w:val="%1."/>
      <w:lvlJc w:val="left"/>
      <w:pPr>
        <w:ind w:left="360" w:hanging="360"/>
      </w:pPr>
      <w:rPr>
        <w:b/>
        <w:bCs/>
      </w:rPr>
    </w:lvl>
    <w:lvl w:ilvl="1">
      <w:start w:val="1"/>
      <w:numFmt w:val="decimal"/>
      <w:pStyle w:val="3"/>
      <w:lvlText w:val="%1.%2."/>
      <w:lvlJc w:val="left"/>
      <w:pPr>
        <w:ind w:left="792" w:hanging="432"/>
      </w:pPr>
      <w:rPr>
        <w:b w:val="0"/>
        <w:bCs w:val="0"/>
      </w:rPr>
    </w:lvl>
    <w:lvl w:ilvl="2">
      <w:start w:val="1"/>
      <w:numFmt w:val="decimal"/>
      <w:pStyle w:va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739981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36340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97201543">
    <w:abstractNumId w:val="4"/>
  </w:num>
  <w:num w:numId="4" w16cid:durableId="1765765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6159450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27450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00266037">
    <w:abstractNumId w:val="3"/>
  </w:num>
  <w:num w:numId="8" w16cid:durableId="11555625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133290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9324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272283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88067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717652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98774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858642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55245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597641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38440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048484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59223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060054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530600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562725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416509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125163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652001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703659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3650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9348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223478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19798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390196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727284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367341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913834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2903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906048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174081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41328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569789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093451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486715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0127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FD5"/>
    <w:rsid w:val="00011586"/>
    <w:rsid w:val="00012C73"/>
    <w:rsid w:val="000165FB"/>
    <w:rsid w:val="00030932"/>
    <w:rsid w:val="00035089"/>
    <w:rsid w:val="00036554"/>
    <w:rsid w:val="00050199"/>
    <w:rsid w:val="00051224"/>
    <w:rsid w:val="0007065D"/>
    <w:rsid w:val="000B46E5"/>
    <w:rsid w:val="000B6C5C"/>
    <w:rsid w:val="000C210B"/>
    <w:rsid w:val="000C4FEF"/>
    <w:rsid w:val="000E44C0"/>
    <w:rsid w:val="000E5A40"/>
    <w:rsid w:val="000F40B7"/>
    <w:rsid w:val="00106E19"/>
    <w:rsid w:val="00140FC2"/>
    <w:rsid w:val="001576FB"/>
    <w:rsid w:val="001622C5"/>
    <w:rsid w:val="00162A00"/>
    <w:rsid w:val="0017048B"/>
    <w:rsid w:val="00196479"/>
    <w:rsid w:val="001B25CE"/>
    <w:rsid w:val="001B3E79"/>
    <w:rsid w:val="001B708C"/>
    <w:rsid w:val="001C1D0C"/>
    <w:rsid w:val="001C69AC"/>
    <w:rsid w:val="001E09EE"/>
    <w:rsid w:val="001E28C4"/>
    <w:rsid w:val="001F0AA8"/>
    <w:rsid w:val="001F6C71"/>
    <w:rsid w:val="00207DA0"/>
    <w:rsid w:val="002200D6"/>
    <w:rsid w:val="00232AA0"/>
    <w:rsid w:val="00260518"/>
    <w:rsid w:val="002A1F58"/>
    <w:rsid w:val="002E3B48"/>
    <w:rsid w:val="002E6873"/>
    <w:rsid w:val="002F0A34"/>
    <w:rsid w:val="002F2451"/>
    <w:rsid w:val="003106A6"/>
    <w:rsid w:val="003106E0"/>
    <w:rsid w:val="00321AD6"/>
    <w:rsid w:val="00322908"/>
    <w:rsid w:val="00341E71"/>
    <w:rsid w:val="0034362F"/>
    <w:rsid w:val="003544A3"/>
    <w:rsid w:val="003600F5"/>
    <w:rsid w:val="00376BFE"/>
    <w:rsid w:val="00384A45"/>
    <w:rsid w:val="003A1819"/>
    <w:rsid w:val="003A4F0B"/>
    <w:rsid w:val="003B4475"/>
    <w:rsid w:val="003D1D69"/>
    <w:rsid w:val="003E6E48"/>
    <w:rsid w:val="004037DD"/>
    <w:rsid w:val="0043438B"/>
    <w:rsid w:val="00436AAE"/>
    <w:rsid w:val="00436FAC"/>
    <w:rsid w:val="004371B0"/>
    <w:rsid w:val="00446334"/>
    <w:rsid w:val="0045533A"/>
    <w:rsid w:val="00462798"/>
    <w:rsid w:val="00471006"/>
    <w:rsid w:val="00480D0A"/>
    <w:rsid w:val="0048133D"/>
    <w:rsid w:val="00492730"/>
    <w:rsid w:val="00494275"/>
    <w:rsid w:val="004A3580"/>
    <w:rsid w:val="004A68CC"/>
    <w:rsid w:val="004D51B2"/>
    <w:rsid w:val="004E50CB"/>
    <w:rsid w:val="005004AE"/>
    <w:rsid w:val="00500F25"/>
    <w:rsid w:val="00507D1D"/>
    <w:rsid w:val="005116C7"/>
    <w:rsid w:val="00523550"/>
    <w:rsid w:val="005372D9"/>
    <w:rsid w:val="005654E8"/>
    <w:rsid w:val="00573556"/>
    <w:rsid w:val="00573627"/>
    <w:rsid w:val="0059440E"/>
    <w:rsid w:val="005A04CD"/>
    <w:rsid w:val="005A7C49"/>
    <w:rsid w:val="005B0807"/>
    <w:rsid w:val="005D4531"/>
    <w:rsid w:val="005E57E9"/>
    <w:rsid w:val="005E682D"/>
    <w:rsid w:val="005E7D99"/>
    <w:rsid w:val="006001BE"/>
    <w:rsid w:val="00613233"/>
    <w:rsid w:val="00640A5A"/>
    <w:rsid w:val="0064130B"/>
    <w:rsid w:val="006418CE"/>
    <w:rsid w:val="0064237A"/>
    <w:rsid w:val="0065537F"/>
    <w:rsid w:val="00656787"/>
    <w:rsid w:val="006743C5"/>
    <w:rsid w:val="0069349E"/>
    <w:rsid w:val="006934E0"/>
    <w:rsid w:val="006A7EA9"/>
    <w:rsid w:val="006C1A2B"/>
    <w:rsid w:val="006D531D"/>
    <w:rsid w:val="006E5A0D"/>
    <w:rsid w:val="006F0EA6"/>
    <w:rsid w:val="00705E94"/>
    <w:rsid w:val="00712085"/>
    <w:rsid w:val="00735089"/>
    <w:rsid w:val="00754378"/>
    <w:rsid w:val="00774FF5"/>
    <w:rsid w:val="0077737E"/>
    <w:rsid w:val="0078357A"/>
    <w:rsid w:val="0079236B"/>
    <w:rsid w:val="007A5522"/>
    <w:rsid w:val="007B4902"/>
    <w:rsid w:val="007D43AF"/>
    <w:rsid w:val="007F7125"/>
    <w:rsid w:val="00820BF1"/>
    <w:rsid w:val="00823BC4"/>
    <w:rsid w:val="00844A01"/>
    <w:rsid w:val="008575AF"/>
    <w:rsid w:val="00862DA6"/>
    <w:rsid w:val="00863BD6"/>
    <w:rsid w:val="00882FD5"/>
    <w:rsid w:val="00885587"/>
    <w:rsid w:val="00891466"/>
    <w:rsid w:val="00891D2D"/>
    <w:rsid w:val="008920CD"/>
    <w:rsid w:val="008B4A66"/>
    <w:rsid w:val="008B65D0"/>
    <w:rsid w:val="008C0731"/>
    <w:rsid w:val="008D246C"/>
    <w:rsid w:val="008D341F"/>
    <w:rsid w:val="008D3501"/>
    <w:rsid w:val="008F17DC"/>
    <w:rsid w:val="008F2F8D"/>
    <w:rsid w:val="008F515F"/>
    <w:rsid w:val="008F5776"/>
    <w:rsid w:val="009010DF"/>
    <w:rsid w:val="00910358"/>
    <w:rsid w:val="00910717"/>
    <w:rsid w:val="00912523"/>
    <w:rsid w:val="009268EE"/>
    <w:rsid w:val="00932500"/>
    <w:rsid w:val="00933910"/>
    <w:rsid w:val="009379C5"/>
    <w:rsid w:val="00937AAC"/>
    <w:rsid w:val="009447C3"/>
    <w:rsid w:val="009476DA"/>
    <w:rsid w:val="00957777"/>
    <w:rsid w:val="0096175C"/>
    <w:rsid w:val="0097779E"/>
    <w:rsid w:val="00980D3E"/>
    <w:rsid w:val="00981138"/>
    <w:rsid w:val="00984C97"/>
    <w:rsid w:val="00997ADF"/>
    <w:rsid w:val="009A5907"/>
    <w:rsid w:val="009D23CF"/>
    <w:rsid w:val="009E4688"/>
    <w:rsid w:val="009F22AB"/>
    <w:rsid w:val="00A05B18"/>
    <w:rsid w:val="00A07014"/>
    <w:rsid w:val="00A22AFE"/>
    <w:rsid w:val="00A23596"/>
    <w:rsid w:val="00A26ACA"/>
    <w:rsid w:val="00A62D2E"/>
    <w:rsid w:val="00A9478F"/>
    <w:rsid w:val="00A96437"/>
    <w:rsid w:val="00AA04DF"/>
    <w:rsid w:val="00AA32D7"/>
    <w:rsid w:val="00AA4E01"/>
    <w:rsid w:val="00AB4D38"/>
    <w:rsid w:val="00AB7BD9"/>
    <w:rsid w:val="00AD1E02"/>
    <w:rsid w:val="00AF7729"/>
    <w:rsid w:val="00B169FE"/>
    <w:rsid w:val="00B21CC0"/>
    <w:rsid w:val="00B21EA6"/>
    <w:rsid w:val="00B34D0F"/>
    <w:rsid w:val="00B430BE"/>
    <w:rsid w:val="00B436A7"/>
    <w:rsid w:val="00B45D42"/>
    <w:rsid w:val="00B559A9"/>
    <w:rsid w:val="00B56B55"/>
    <w:rsid w:val="00B619A3"/>
    <w:rsid w:val="00B620DC"/>
    <w:rsid w:val="00B65D36"/>
    <w:rsid w:val="00B65E2A"/>
    <w:rsid w:val="00B769F6"/>
    <w:rsid w:val="00B9210E"/>
    <w:rsid w:val="00B92752"/>
    <w:rsid w:val="00B95B36"/>
    <w:rsid w:val="00BB1AF1"/>
    <w:rsid w:val="00BB7FBB"/>
    <w:rsid w:val="00BC4BC6"/>
    <w:rsid w:val="00BD456D"/>
    <w:rsid w:val="00BE26BA"/>
    <w:rsid w:val="00BE26FB"/>
    <w:rsid w:val="00BE3B52"/>
    <w:rsid w:val="00BE6E47"/>
    <w:rsid w:val="00C006FF"/>
    <w:rsid w:val="00C13FD5"/>
    <w:rsid w:val="00C171F1"/>
    <w:rsid w:val="00C1793D"/>
    <w:rsid w:val="00C33BAA"/>
    <w:rsid w:val="00C37593"/>
    <w:rsid w:val="00C42F5E"/>
    <w:rsid w:val="00C458D0"/>
    <w:rsid w:val="00C806A1"/>
    <w:rsid w:val="00C934C1"/>
    <w:rsid w:val="00C94169"/>
    <w:rsid w:val="00CA1E50"/>
    <w:rsid w:val="00CB0F91"/>
    <w:rsid w:val="00CC042A"/>
    <w:rsid w:val="00CC6508"/>
    <w:rsid w:val="00CC7B16"/>
    <w:rsid w:val="00CD6F1C"/>
    <w:rsid w:val="00CE39FE"/>
    <w:rsid w:val="00CF0700"/>
    <w:rsid w:val="00D335C8"/>
    <w:rsid w:val="00D34484"/>
    <w:rsid w:val="00D34F47"/>
    <w:rsid w:val="00D358E6"/>
    <w:rsid w:val="00D41AE1"/>
    <w:rsid w:val="00D65603"/>
    <w:rsid w:val="00D722A2"/>
    <w:rsid w:val="00D93EEC"/>
    <w:rsid w:val="00DA11B8"/>
    <w:rsid w:val="00DE092A"/>
    <w:rsid w:val="00DF46BE"/>
    <w:rsid w:val="00E05DA6"/>
    <w:rsid w:val="00E1402F"/>
    <w:rsid w:val="00E20D1F"/>
    <w:rsid w:val="00E27047"/>
    <w:rsid w:val="00E332A7"/>
    <w:rsid w:val="00E43774"/>
    <w:rsid w:val="00E62605"/>
    <w:rsid w:val="00E6770C"/>
    <w:rsid w:val="00E738E8"/>
    <w:rsid w:val="00E77D78"/>
    <w:rsid w:val="00E815CC"/>
    <w:rsid w:val="00E86E5C"/>
    <w:rsid w:val="00E96070"/>
    <w:rsid w:val="00E97A22"/>
    <w:rsid w:val="00E97E26"/>
    <w:rsid w:val="00EA5FE0"/>
    <w:rsid w:val="00EB0AA5"/>
    <w:rsid w:val="00EC2404"/>
    <w:rsid w:val="00ED0985"/>
    <w:rsid w:val="00ED3522"/>
    <w:rsid w:val="00ED76C9"/>
    <w:rsid w:val="00EE36EE"/>
    <w:rsid w:val="00EF1C50"/>
    <w:rsid w:val="00EF559F"/>
    <w:rsid w:val="00F10594"/>
    <w:rsid w:val="00F26BD8"/>
    <w:rsid w:val="00F30622"/>
    <w:rsid w:val="00F355B1"/>
    <w:rsid w:val="00F50DC9"/>
    <w:rsid w:val="00F56D3C"/>
    <w:rsid w:val="00F71088"/>
    <w:rsid w:val="00F91DDE"/>
    <w:rsid w:val="00FD6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77D38"/>
  <w15:chartTrackingRefBased/>
  <w15:docId w15:val="{7CBD8A31-F0C2-4A5F-AE8D-A3149361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F0A34"/>
    <w:pPr>
      <w:spacing w:line="256" w:lineRule="auto"/>
    </w:pPr>
    <w:rPr>
      <w:rFonts w:ascii="Times New Roman" w:hAnsi="Times New Roman"/>
    </w:rPr>
  </w:style>
  <w:style w:type="paragraph" w:styleId="1">
    <w:name w:val="heading 1"/>
    <w:basedOn w:val="20"/>
    <w:next w:val="a0"/>
    <w:link w:val="10"/>
    <w:uiPriority w:val="9"/>
    <w:qFormat/>
    <w:rsid w:val="00C13FD5"/>
    <w:pPr>
      <w:numPr>
        <w:ilvl w:val="0"/>
      </w:numPr>
      <w:ind w:left="851" w:hanging="851"/>
      <w:outlineLvl w:val="0"/>
    </w:pPr>
    <w:rPr>
      <w:b/>
      <w:bCs/>
    </w:rPr>
  </w:style>
  <w:style w:type="paragraph" w:styleId="20">
    <w:name w:val="heading 2"/>
    <w:basedOn w:val="3"/>
    <w:next w:val="a0"/>
    <w:link w:val="21"/>
    <w:uiPriority w:val="9"/>
    <w:unhideWhenUsed/>
    <w:qFormat/>
    <w:rsid w:val="00C13FD5"/>
    <w:pPr>
      <w:ind w:left="792" w:hanging="432"/>
      <w:outlineLvl w:val="1"/>
    </w:pPr>
  </w:style>
  <w:style w:type="paragraph" w:styleId="3">
    <w:name w:val="heading 3"/>
    <w:basedOn w:val="a1"/>
    <w:next w:val="a0"/>
    <w:link w:val="30"/>
    <w:uiPriority w:val="9"/>
    <w:unhideWhenUsed/>
    <w:qFormat/>
    <w:rsid w:val="00C13FD5"/>
    <w:pPr>
      <w:numPr>
        <w:ilvl w:val="1"/>
        <w:numId w:val="1"/>
      </w:numPr>
      <w:spacing w:after="240"/>
      <w:ind w:left="851" w:hanging="851"/>
      <w:contextualSpacing w:val="0"/>
      <w:jc w:val="both"/>
      <w:outlineLvl w:val="2"/>
    </w:pPr>
    <w:rPr>
      <w:rFonts w:eastAsia="Times New Roman" w:cs="Times New Roman"/>
    </w:rPr>
  </w:style>
  <w:style w:type="paragraph" w:styleId="4">
    <w:name w:val="heading 4"/>
    <w:basedOn w:val="3"/>
    <w:next w:val="a0"/>
    <w:link w:val="40"/>
    <w:uiPriority w:val="9"/>
    <w:unhideWhenUsed/>
    <w:qFormat/>
    <w:rsid w:val="00C13FD5"/>
    <w:pPr>
      <w:numPr>
        <w:ilvl w:val="2"/>
      </w:numPr>
      <w:outlineLvl w:val="3"/>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C13FD5"/>
    <w:rPr>
      <w:rFonts w:ascii="Times New Roman" w:eastAsia="Times New Roman" w:hAnsi="Times New Roman" w:cs="Times New Roman"/>
      <w:b/>
      <w:bCs/>
    </w:rPr>
  </w:style>
  <w:style w:type="character" w:customStyle="1" w:styleId="21">
    <w:name w:val="Заголовок 2 Знак"/>
    <w:basedOn w:val="a2"/>
    <w:link w:val="20"/>
    <w:uiPriority w:val="9"/>
    <w:rsid w:val="00C13FD5"/>
    <w:rPr>
      <w:rFonts w:ascii="Times New Roman" w:eastAsia="Times New Roman" w:hAnsi="Times New Roman" w:cs="Times New Roman"/>
    </w:rPr>
  </w:style>
  <w:style w:type="character" w:customStyle="1" w:styleId="30">
    <w:name w:val="Заголовок 3 Знак"/>
    <w:basedOn w:val="a2"/>
    <w:link w:val="3"/>
    <w:uiPriority w:val="9"/>
    <w:rsid w:val="00C13FD5"/>
    <w:rPr>
      <w:rFonts w:ascii="Times New Roman" w:eastAsia="Times New Roman" w:hAnsi="Times New Roman" w:cs="Times New Roman"/>
    </w:rPr>
  </w:style>
  <w:style w:type="character" w:customStyle="1" w:styleId="40">
    <w:name w:val="Заголовок 4 Знак"/>
    <w:basedOn w:val="a2"/>
    <w:link w:val="4"/>
    <w:uiPriority w:val="9"/>
    <w:rsid w:val="00C13FD5"/>
    <w:rPr>
      <w:rFonts w:ascii="Times New Roman" w:eastAsia="Times New Roman" w:hAnsi="Times New Roman" w:cs="Times New Roman"/>
    </w:rPr>
  </w:style>
  <w:style w:type="character" w:styleId="a5">
    <w:name w:val="Hyperlink"/>
    <w:basedOn w:val="a2"/>
    <w:uiPriority w:val="99"/>
    <w:unhideWhenUsed/>
    <w:rsid w:val="00C13FD5"/>
    <w:rPr>
      <w:color w:val="0563C1" w:themeColor="hyperlink"/>
      <w:u w:val="single"/>
    </w:rPr>
  </w:style>
  <w:style w:type="paragraph" w:styleId="a1">
    <w:name w:val="List Paragraph"/>
    <w:basedOn w:val="a0"/>
    <w:uiPriority w:val="34"/>
    <w:qFormat/>
    <w:rsid w:val="00C13FD5"/>
    <w:pPr>
      <w:ind w:left="720"/>
      <w:contextualSpacing/>
    </w:pPr>
  </w:style>
  <w:style w:type="paragraph" w:styleId="11">
    <w:name w:val="toc 1"/>
    <w:basedOn w:val="a0"/>
    <w:next w:val="a0"/>
    <w:autoRedefine/>
    <w:uiPriority w:val="39"/>
    <w:unhideWhenUsed/>
    <w:rsid w:val="008575AF"/>
    <w:pPr>
      <w:tabs>
        <w:tab w:val="left" w:pos="567"/>
        <w:tab w:val="right" w:leader="dot" w:pos="9345"/>
      </w:tabs>
      <w:spacing w:after="240" w:line="240" w:lineRule="auto"/>
      <w:jc w:val="both"/>
    </w:pPr>
  </w:style>
  <w:style w:type="paragraph" w:styleId="a6">
    <w:name w:val="annotation text"/>
    <w:basedOn w:val="a0"/>
    <w:link w:val="a7"/>
    <w:uiPriority w:val="99"/>
    <w:unhideWhenUsed/>
    <w:rsid w:val="00C13FD5"/>
    <w:pPr>
      <w:spacing w:line="240" w:lineRule="auto"/>
    </w:pPr>
    <w:rPr>
      <w:sz w:val="20"/>
      <w:szCs w:val="20"/>
    </w:rPr>
  </w:style>
  <w:style w:type="character" w:customStyle="1" w:styleId="a7">
    <w:name w:val="Текст примечания Знак"/>
    <w:basedOn w:val="a2"/>
    <w:link w:val="a6"/>
    <w:uiPriority w:val="99"/>
    <w:rsid w:val="00C13FD5"/>
    <w:rPr>
      <w:rFonts w:ascii="Times New Roman" w:hAnsi="Times New Roman"/>
      <w:sz w:val="20"/>
      <w:szCs w:val="20"/>
    </w:rPr>
  </w:style>
  <w:style w:type="paragraph" w:styleId="a">
    <w:name w:val="Body Text Indent"/>
    <w:aliases w:val="bti,DL Body 2-1,BTI"/>
    <w:basedOn w:val="a0"/>
    <w:link w:val="a8"/>
    <w:semiHidden/>
    <w:unhideWhenUsed/>
    <w:qFormat/>
    <w:rsid w:val="00C13FD5"/>
    <w:pPr>
      <w:numPr>
        <w:numId w:val="2"/>
      </w:numPr>
      <w:adjustRightInd w:val="0"/>
      <w:spacing w:after="240" w:line="240" w:lineRule="auto"/>
      <w:jc w:val="both"/>
    </w:pPr>
    <w:rPr>
      <w:rFonts w:eastAsia="STZhongsong" w:cs="Times New Roman"/>
      <w:szCs w:val="20"/>
      <w:lang w:val="en-GB" w:eastAsia="zh-CN"/>
    </w:rPr>
  </w:style>
  <w:style w:type="character" w:customStyle="1" w:styleId="a8">
    <w:name w:val="Основной текст с отступом Знак"/>
    <w:aliases w:val="bti Знак,DL Body 2-1 Знак,BTI Знак"/>
    <w:basedOn w:val="a2"/>
    <w:link w:val="a"/>
    <w:semiHidden/>
    <w:rsid w:val="00C13FD5"/>
    <w:rPr>
      <w:rFonts w:ascii="Times New Roman" w:eastAsia="STZhongsong" w:hAnsi="Times New Roman" w:cs="Times New Roman"/>
      <w:szCs w:val="20"/>
      <w:lang w:val="en-GB" w:eastAsia="zh-CN"/>
    </w:rPr>
  </w:style>
  <w:style w:type="paragraph" w:styleId="2">
    <w:name w:val="Body Text Indent 2"/>
    <w:aliases w:val="bti2,bti2 Знак Знак Знак Знак Знак Знак Знак Знак Знак,bti2 Знак Знак1 Знак Знак Знак Знак Знак Знак Знак Знак,bti2 Знак Знак Знак Знак Знак1 Знак Знак Знак,bti2 Знак Знак1 Знак Знак Знак Знак1 Знак Знак Знак Знак"/>
    <w:basedOn w:val="a0"/>
    <w:link w:val="22"/>
    <w:unhideWhenUsed/>
    <w:qFormat/>
    <w:rsid w:val="00C13FD5"/>
    <w:pPr>
      <w:numPr>
        <w:ilvl w:val="1"/>
        <w:numId w:val="2"/>
      </w:numPr>
      <w:adjustRightInd w:val="0"/>
      <w:spacing w:after="240" w:line="240" w:lineRule="auto"/>
      <w:jc w:val="both"/>
    </w:pPr>
    <w:rPr>
      <w:rFonts w:eastAsia="STZhongsong" w:cs="Times New Roman"/>
      <w:szCs w:val="20"/>
      <w:lang w:val="en-GB" w:eastAsia="zh-CN"/>
    </w:rPr>
  </w:style>
  <w:style w:type="character" w:customStyle="1" w:styleId="22">
    <w:name w:val="Основной текст с отступом 2 Знак"/>
    <w:aliases w:val="bti2 Знак,bti2 Знак Знак Знак Знак Знак Знак Знак Знак Знак Знак,bti2 Знак Знак1 Знак Знак Знак Знак Знак Знак Знак Знак Знак,bti2 Знак Знак Знак Знак Знак1 Знак Знак Знак Знак"/>
    <w:basedOn w:val="a2"/>
    <w:link w:val="2"/>
    <w:rsid w:val="00C13FD5"/>
    <w:rPr>
      <w:rFonts w:ascii="Times New Roman" w:eastAsia="STZhongsong" w:hAnsi="Times New Roman" w:cs="Times New Roman"/>
      <w:szCs w:val="20"/>
      <w:lang w:val="en-GB" w:eastAsia="zh-CN"/>
    </w:rPr>
  </w:style>
  <w:style w:type="paragraph" w:customStyle="1" w:styleId="DefinitionNumbering2">
    <w:name w:val="Definition Numbering 2"/>
    <w:basedOn w:val="a0"/>
    <w:qFormat/>
    <w:rsid w:val="00C13FD5"/>
    <w:pPr>
      <w:numPr>
        <w:ilvl w:val="4"/>
        <w:numId w:val="2"/>
      </w:numPr>
      <w:tabs>
        <w:tab w:val="num" w:pos="2880"/>
      </w:tabs>
      <w:adjustRightInd w:val="0"/>
      <w:spacing w:after="240" w:line="240" w:lineRule="auto"/>
      <w:ind w:left="2880" w:hanging="1080"/>
      <w:jc w:val="both"/>
      <w:outlineLvl w:val="1"/>
    </w:pPr>
    <w:rPr>
      <w:rFonts w:eastAsia="STZhongsong" w:cs="Times New Roman"/>
      <w:szCs w:val="20"/>
      <w:lang w:val="en-GB" w:eastAsia="zh-CN"/>
    </w:rPr>
  </w:style>
  <w:style w:type="character" w:styleId="a9">
    <w:name w:val="annotation reference"/>
    <w:basedOn w:val="a2"/>
    <w:uiPriority w:val="99"/>
    <w:semiHidden/>
    <w:unhideWhenUsed/>
    <w:rsid w:val="00C13FD5"/>
    <w:rPr>
      <w:sz w:val="16"/>
      <w:szCs w:val="16"/>
    </w:rPr>
  </w:style>
  <w:style w:type="table" w:customStyle="1" w:styleId="23">
    <w:name w:val="Сетка таблицы2"/>
    <w:basedOn w:val="a3"/>
    <w:rsid w:val="00C13FD5"/>
    <w:pPr>
      <w:spacing w:after="0" w:line="240" w:lineRule="auto"/>
    </w:pPr>
    <w:rPr>
      <w:rFonts w:ascii="Arial" w:hAnsi="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C94169"/>
    <w:pPr>
      <w:spacing w:after="0" w:line="240" w:lineRule="auto"/>
    </w:pPr>
    <w:rPr>
      <w:rFonts w:ascii="Times New Roman" w:hAnsi="Times New Roman"/>
    </w:rPr>
  </w:style>
  <w:style w:type="table" w:styleId="ab">
    <w:name w:val="Table Grid"/>
    <w:basedOn w:val="a3"/>
    <w:rsid w:val="00862DA6"/>
    <w:pPr>
      <w:spacing w:after="0" w:line="240" w:lineRule="auto"/>
    </w:pPr>
    <w:rPr>
      <w:rFonts w:ascii="Arial" w:hAnsi="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ularTextALRUD">
    <w:name w:val="Regular Text/Основной текст ALRUD"/>
    <w:link w:val="RegularTextALRUD0"/>
    <w:qFormat/>
    <w:rsid w:val="00862DA6"/>
    <w:pPr>
      <w:spacing w:after="280" w:line="280" w:lineRule="atLeast"/>
      <w:jc w:val="both"/>
    </w:pPr>
    <w:rPr>
      <w:rFonts w:ascii="Tahoma" w:eastAsia="HEITI TC LIGHT" w:hAnsi="Tahoma" w:cs="Wingdings"/>
      <w:sz w:val="20"/>
    </w:rPr>
  </w:style>
  <w:style w:type="character" w:customStyle="1" w:styleId="RegularTextALRUD0">
    <w:name w:val="Regular Text/Основной текст ALRUD Знак"/>
    <w:basedOn w:val="a2"/>
    <w:link w:val="RegularTextALRUD"/>
    <w:rsid w:val="00862DA6"/>
    <w:rPr>
      <w:rFonts w:ascii="Tahoma" w:eastAsia="HEITI TC LIGHT" w:hAnsi="Tahoma" w:cs="Wingdings"/>
      <w:sz w:val="20"/>
    </w:rPr>
  </w:style>
  <w:style w:type="paragraph" w:styleId="ac">
    <w:name w:val="header"/>
    <w:basedOn w:val="a0"/>
    <w:link w:val="ad"/>
    <w:uiPriority w:val="99"/>
    <w:unhideWhenUsed/>
    <w:rsid w:val="00862DA6"/>
    <w:pPr>
      <w:tabs>
        <w:tab w:val="center" w:pos="4677"/>
        <w:tab w:val="right" w:pos="9355"/>
      </w:tabs>
      <w:spacing w:after="0" w:line="240" w:lineRule="auto"/>
    </w:pPr>
  </w:style>
  <w:style w:type="character" w:customStyle="1" w:styleId="ad">
    <w:name w:val="Верхний колонтитул Знак"/>
    <w:basedOn w:val="a2"/>
    <w:link w:val="ac"/>
    <w:uiPriority w:val="99"/>
    <w:rsid w:val="00862DA6"/>
    <w:rPr>
      <w:rFonts w:ascii="Times New Roman" w:hAnsi="Times New Roman"/>
    </w:rPr>
  </w:style>
  <w:style w:type="paragraph" w:styleId="ae">
    <w:name w:val="footer"/>
    <w:basedOn w:val="a0"/>
    <w:link w:val="af"/>
    <w:uiPriority w:val="99"/>
    <w:unhideWhenUsed/>
    <w:rsid w:val="00862DA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862DA6"/>
    <w:rPr>
      <w:rFonts w:ascii="Times New Roman" w:hAnsi="Times New Roman"/>
    </w:rPr>
  </w:style>
  <w:style w:type="paragraph" w:styleId="af0">
    <w:name w:val="annotation subject"/>
    <w:basedOn w:val="a6"/>
    <w:next w:val="a6"/>
    <w:link w:val="af1"/>
    <w:uiPriority w:val="99"/>
    <w:semiHidden/>
    <w:unhideWhenUsed/>
    <w:rsid w:val="00774FF5"/>
    <w:rPr>
      <w:b/>
      <w:bCs/>
    </w:rPr>
  </w:style>
  <w:style w:type="character" w:customStyle="1" w:styleId="af1">
    <w:name w:val="Тема примечания Знак"/>
    <w:basedOn w:val="a7"/>
    <w:link w:val="af0"/>
    <w:uiPriority w:val="99"/>
    <w:semiHidden/>
    <w:rsid w:val="00774FF5"/>
    <w:rPr>
      <w:rFonts w:ascii="Times New Roman" w:hAnsi="Times New Roman"/>
      <w:b/>
      <w:bCs/>
      <w:sz w:val="20"/>
      <w:szCs w:val="20"/>
    </w:rPr>
  </w:style>
  <w:style w:type="character" w:styleId="af2">
    <w:name w:val="Unresolved Mention"/>
    <w:basedOn w:val="a2"/>
    <w:uiPriority w:val="99"/>
    <w:semiHidden/>
    <w:unhideWhenUsed/>
    <w:rsid w:val="00A22AFE"/>
    <w:rPr>
      <w:color w:val="605E5C"/>
      <w:shd w:val="clear" w:color="auto" w:fill="E1DFDD"/>
    </w:rPr>
  </w:style>
  <w:style w:type="table" w:customStyle="1" w:styleId="TableGrid1">
    <w:name w:val="Table Grid1"/>
    <w:basedOn w:val="a3"/>
    <w:next w:val="ab"/>
    <w:rsid w:val="00AB7B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074622">
      <w:bodyDiv w:val="1"/>
      <w:marLeft w:val="0"/>
      <w:marRight w:val="0"/>
      <w:marTop w:val="0"/>
      <w:marBottom w:val="0"/>
      <w:divBdr>
        <w:top w:val="none" w:sz="0" w:space="0" w:color="auto"/>
        <w:left w:val="none" w:sz="0" w:space="0" w:color="auto"/>
        <w:bottom w:val="none" w:sz="0" w:space="0" w:color="auto"/>
        <w:right w:val="none" w:sz="0" w:space="0" w:color="auto"/>
      </w:divBdr>
      <w:divsChild>
        <w:div w:id="2102027533">
          <w:marLeft w:val="0"/>
          <w:marRight w:val="0"/>
          <w:marTop w:val="0"/>
          <w:marBottom w:val="0"/>
          <w:divBdr>
            <w:top w:val="none" w:sz="0" w:space="0" w:color="auto"/>
            <w:left w:val="none" w:sz="0" w:space="0" w:color="auto"/>
            <w:bottom w:val="none" w:sz="0" w:space="0" w:color="auto"/>
            <w:right w:val="none" w:sz="0" w:space="0" w:color="auto"/>
          </w:divBdr>
          <w:divsChild>
            <w:div w:id="313801662">
              <w:marLeft w:val="0"/>
              <w:marRight w:val="0"/>
              <w:marTop w:val="0"/>
              <w:marBottom w:val="0"/>
              <w:divBdr>
                <w:top w:val="none" w:sz="0" w:space="0" w:color="auto"/>
                <w:left w:val="none" w:sz="0" w:space="0" w:color="auto"/>
                <w:bottom w:val="none" w:sz="0" w:space="0" w:color="auto"/>
                <w:right w:val="none" w:sz="0" w:space="0" w:color="auto"/>
              </w:divBdr>
              <w:divsChild>
                <w:div w:id="1868593027">
                  <w:marLeft w:val="0"/>
                  <w:marRight w:val="0"/>
                  <w:marTop w:val="0"/>
                  <w:marBottom w:val="0"/>
                  <w:divBdr>
                    <w:top w:val="none" w:sz="0" w:space="0" w:color="auto"/>
                    <w:left w:val="none" w:sz="0" w:space="0" w:color="auto"/>
                    <w:bottom w:val="none" w:sz="0" w:space="0" w:color="auto"/>
                    <w:right w:val="none" w:sz="0" w:space="0" w:color="auto"/>
                  </w:divBdr>
                  <w:divsChild>
                    <w:div w:id="139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621">
      <w:bodyDiv w:val="1"/>
      <w:marLeft w:val="0"/>
      <w:marRight w:val="0"/>
      <w:marTop w:val="0"/>
      <w:marBottom w:val="0"/>
      <w:divBdr>
        <w:top w:val="none" w:sz="0" w:space="0" w:color="auto"/>
        <w:left w:val="none" w:sz="0" w:space="0" w:color="auto"/>
        <w:bottom w:val="none" w:sz="0" w:space="0" w:color="auto"/>
        <w:right w:val="none" w:sz="0" w:space="0" w:color="auto"/>
      </w:divBdr>
    </w:div>
    <w:div w:id="1293243483">
      <w:bodyDiv w:val="1"/>
      <w:marLeft w:val="0"/>
      <w:marRight w:val="0"/>
      <w:marTop w:val="0"/>
      <w:marBottom w:val="0"/>
      <w:divBdr>
        <w:top w:val="none" w:sz="0" w:space="0" w:color="auto"/>
        <w:left w:val="none" w:sz="0" w:space="0" w:color="auto"/>
        <w:bottom w:val="none" w:sz="0" w:space="0" w:color="auto"/>
        <w:right w:val="none" w:sz="0" w:space="0" w:color="auto"/>
      </w:divBdr>
      <w:divsChild>
        <w:div w:id="1568031177">
          <w:marLeft w:val="0"/>
          <w:marRight w:val="0"/>
          <w:marTop w:val="0"/>
          <w:marBottom w:val="0"/>
          <w:divBdr>
            <w:top w:val="none" w:sz="0" w:space="0" w:color="auto"/>
            <w:left w:val="none" w:sz="0" w:space="0" w:color="auto"/>
            <w:bottom w:val="none" w:sz="0" w:space="0" w:color="auto"/>
            <w:right w:val="none" w:sz="0" w:space="0" w:color="auto"/>
          </w:divBdr>
          <w:divsChild>
            <w:div w:id="1697847317">
              <w:marLeft w:val="0"/>
              <w:marRight w:val="0"/>
              <w:marTop w:val="0"/>
              <w:marBottom w:val="0"/>
              <w:divBdr>
                <w:top w:val="none" w:sz="0" w:space="0" w:color="auto"/>
                <w:left w:val="none" w:sz="0" w:space="0" w:color="auto"/>
                <w:bottom w:val="none" w:sz="0" w:space="0" w:color="auto"/>
                <w:right w:val="none" w:sz="0" w:space="0" w:color="auto"/>
              </w:divBdr>
              <w:divsChild>
                <w:div w:id="565652949">
                  <w:marLeft w:val="0"/>
                  <w:marRight w:val="0"/>
                  <w:marTop w:val="0"/>
                  <w:marBottom w:val="0"/>
                  <w:divBdr>
                    <w:top w:val="none" w:sz="0" w:space="0" w:color="auto"/>
                    <w:left w:val="none" w:sz="0" w:space="0" w:color="auto"/>
                    <w:bottom w:val="none" w:sz="0" w:space="0" w:color="auto"/>
                    <w:right w:val="none" w:sz="0" w:space="0" w:color="auto"/>
                  </w:divBdr>
                  <w:divsChild>
                    <w:div w:id="40553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zko.legal/digital/dogovor-okazaniya-uslug-v-obmen-na-dolyu-v-ooo-v-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uzko.lega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C84D0-6908-427D-A970-5FC4DB4F0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4021</Words>
  <Characters>22922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Ilya Kushner</dc:creator>
  <cp:keywords/>
  <dc:description/>
  <cp:lastModifiedBy>Vasily Agateev</cp:lastModifiedBy>
  <cp:revision>10</cp:revision>
  <dcterms:created xsi:type="dcterms:W3CDTF">2022-12-30T10:23:00Z</dcterms:created>
  <dcterms:modified xsi:type="dcterms:W3CDTF">2023-02-14T08:11:00Z</dcterms:modified>
</cp:coreProperties>
</file>